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但以理书第九章21–24节</w:t>
        <w:br/>
        <w:t>归正神学／改革宗背景逐字稿整理版</w:t>
      </w:r>
    </w:p>
    <w:p>
      <w:pPr>
        <w:jc w:val="center"/>
      </w:pPr>
      <w:r>
        <w:t>不删减原有内容｜仅校正明显错别字与语音识别错误｜自然分段｜主题标题</w:t>
      </w:r>
    </w:p>
    <w:p>
      <w:r>
        <w:rPr>
          <w:b/>
        </w:rPr>
        <w:t>整理原则：</w:t>
      </w:r>
      <w:r>
        <w:t>严格以原逐字稿为基础，不删减原有论述，不另行加入与讲员原意无关的神学观点；主要修正明显错别字、语音识别错误、标点和断句，并以改革宗／归正神学的讲道逻辑设置标题。对“祢”的使用，仅用于祷告中对上帝的直接称呼；叙述上帝时使用“祂”。</w:t>
      </w:r>
    </w:p>
    <w:p>
      <w:pPr>
        <w:pStyle w:val="Heading1"/>
      </w:pPr>
      <w:r>
        <w:t>一、开篇祷告：在圣道、圣灵与恩典中仰望上帝</w:t>
      </w:r>
    </w:p>
    <w:p>
      <w:pPr>
        <w:spacing w:line="324" w:lineRule="auto" w:after="100"/>
        <w:ind w:firstLine="432"/>
      </w:pPr>
      <w:r>
        <w:t>我们在开始之前，我们一同来祷告，我们在天上的父，我们感谢祢今天又一次用祢的恩祢的爱，我们聚集在你的宝座前，让我们谢谢祢，在信实的应许当中，继续用祢的话语来牧养，我们转，我也求祢不记念我们的罪孽，求祢用宝血遮盖我们，也洁净我们的心思意念，让我们手洁心清地来到你的面前，也用祢的圣道来牧养。我们使我们啊更明白祢的心意啊。在这末后的时代当中，可以按照祢的旨意而活。</w:t>
      </w:r>
    </w:p>
    <w:p>
      <w:pPr>
        <w:spacing w:line="324" w:lineRule="auto" w:after="100"/>
        <w:ind w:firstLine="432"/>
      </w:pPr>
      <w:r>
        <w:t>主啊，我们在以下的时间当中继续仰望你。愿祢在我们当中用祢的圣灵来光照，来向我们说话，使我们明白祢的心意，也让我们听见更有喜悦，愿意去追寻祢的话语，祢帮助祢自己。这软弱无用的仆人，可以按着你的正意分解你的真理，而让你的百姓在其中受建造，就看见祢的荣耀。</w:t>
      </w:r>
    </w:p>
    <w:p>
      <w:pPr>
        <w:spacing w:line="324" w:lineRule="auto" w:after="100"/>
        <w:ind w:firstLine="432"/>
      </w:pPr>
      <w:r>
        <w:t>然后我们也求祢帮助我们中间不论是年长的，还是年幼的，都可以按照他们所当理解领受的来明白你的话，使得我们的生命就建立在祢的话语上，有根有基。主我们谢谢，听我们的祷告，继续赐福我们下面的时间，护卫我们这样的聚集，除去那一切的搅扰，更除去我们身体上一切的疲乏，让我们的心灵，让我们的身体都在你的面前，被你所坚固，被你所喂养，使我们可以活在祢的话语当中，也在今天的这个时代当中，可以有美好的见证。谢谢祢听我们的祷告，愿继续赐福我们下面的时间，都是奉基督的名，也奉耶稣基督的名祈求。</w:t>
      </w:r>
    </w:p>
    <w:p>
      <w:pPr>
        <w:pStyle w:val="Heading1"/>
      </w:pPr>
      <w:r>
        <w:t>二、经文范围：但以理书9:21–24与后续七十个七</w:t>
      </w:r>
    </w:p>
    <w:p>
      <w:pPr>
        <w:spacing w:line="324" w:lineRule="auto" w:after="100"/>
        <w:ind w:firstLine="432"/>
      </w:pPr>
      <w:r>
        <w:t>今天我们看的是二十一节到二十七节，但是我们还是不会讲完。然后我们应该会讲到二十四节啊，主要看二十一节到二十四节，而二十五节、二十六节、二十七节啊，留在下一次讲，因为我想其实这是可以说这这是本书的关键，就是二十五、二十六、二十七是本书的一个关键，二十五、二十六、二十七也可以说是基督教信仰的一个根基。</w:t>
      </w:r>
    </w:p>
    <w:p>
      <w:pPr>
        <w:spacing w:line="324" w:lineRule="auto" w:after="100"/>
        <w:ind w:firstLine="432"/>
      </w:pPr>
      <w:r>
        <w:t>因为其中提到了真正的弥赛亚的到来，咱也包含二十四节啊，所以我会把二十四节跟后面的三节分开来讲，也为了让我们大家更好的来明白整个但以理书啊，其实二十三、二十四节之后呢，我觉得可以把这个图景更正确地展开在大家面前，以后大家就可以把前面的五章、六章、七章啊，其中涉及到将来的预言也可以更清楚的来明白。所以我们会花一些时间。</w:t>
      </w:r>
    </w:p>
    <w:p>
      <w:pPr>
        <w:pStyle w:val="Heading1"/>
      </w:pPr>
      <w:r>
        <w:t>三、进入神话语的前提：但以理的祷告生命</w:t>
      </w:r>
    </w:p>
    <w:p>
      <w:pPr>
        <w:spacing w:line="324" w:lineRule="auto" w:after="100"/>
        <w:ind w:firstLine="432"/>
      </w:pPr>
      <w:r>
        <w:t>嗯，但是你要真正的进入到神的话语，明白神的话语，跟我们今天所讲的经文有关系，因为但以理怎么能明白什么话语呢？但以理怎么能明白、又能去遵循神的话语呢？那其实跟但以理他自己的生命有关系。</w:t>
      </w:r>
    </w:p>
    <w:p>
      <w:pPr>
        <w:spacing w:line="324" w:lineRule="auto" w:after="100"/>
        <w:ind w:firstLine="432"/>
      </w:pPr>
      <w:r>
        <w:t>我们看到但以理是一个祷告的勇士啊，他不只是在祷告上忠心，并且他在如何祷告上、在何时祷告上都显露出但以理在上帝面前，他自己是一个勇士。这个勇士不是说他自己坚持祷告，而是他自己在什么情况下都显露出他对上帝的依靠，透过他的祷告来显露出他对上帝的这种信心。因为他所信的神是信实的，不是但以理自己的信实带来他在这些当时的帝国当中的这种见证，而是上帝的信实使得但以理能在这样的一个异邦异教的一个土地上彰显上帝的荣耀。</w:t>
      </w:r>
    </w:p>
    <w:p>
      <w:pPr>
        <w:spacing w:line="324" w:lineRule="auto" w:after="100"/>
        <w:ind w:firstLine="432"/>
      </w:pPr>
      <w:r>
        <w:t>所以我们前面给大家分享了但以理的祷告，帮助我们学会怎么祷告。嗯，并且在但以理书我们看到但以理曾经因为他几次一天三次向耶路撒冷祷告而被丢进狮子坑。所以你就知道，但以理不是偶尔的祷告这样一个人啊，他是不论在什么情况下都坚持祷告的这样一个人，甚至你要看这个时间表的话，第九章这个时间比较有可能，是但以理在这个祷告，或者说领受这个异象之后，但以理被丢进狮子坑的。</w:t>
      </w:r>
    </w:p>
    <w:p>
      <w:pPr>
        <w:spacing w:line="324" w:lineRule="auto" w:after="100"/>
        <w:ind w:firstLine="432"/>
      </w:pPr>
      <w:r>
        <w:t>但这是一个推测啊，因为这个时间是对得上，但但以理一定不是说只做了一次这个祷告，而是他每天日复一日的在上帝面前记得祷告，过自己每一天的生活。但不像我们，我们不是一个无为国家高位的人，但以理已经位居一国之高位，并且是当时最大的帝国，最有影响力的这样一个帝国。他不是闲的，没事干，对吧？</w:t>
      </w:r>
    </w:p>
    <w:p>
      <w:pPr>
        <w:spacing w:line="324" w:lineRule="auto" w:after="100"/>
        <w:ind w:firstLine="432"/>
      </w:pPr>
      <w:r>
        <w:t>他是有很多的事物要处理，有很多的需求啊，他要去满足，但是他还要一天三次要去祷告，这是一件让我们震惊的事情。我们忙到一个地步，没有时间祷告，这是我们常常的生命的一个反应。哦，哪有时间祷告，我哪有时间参加祷告，我们哪有时间聚会，但是但以理身居要职，但是不忘祷告。</w:t>
      </w:r>
    </w:p>
    <w:p>
      <w:pPr>
        <w:spacing w:line="324" w:lineRule="auto" w:after="100"/>
        <w:ind w:firstLine="432"/>
      </w:pPr>
      <w:r>
        <w:t>为什么呢？但以理让我们认识一件事情，真正的基督徒的生命是基于对上帝的依靠。我们不是基于我们在上帝面前做什么，而是基于我们对神的信靠。</w:t>
      </w:r>
    </w:p>
    <w:p>
      <w:pPr>
        <w:spacing w:line="324" w:lineRule="auto" w:after="100"/>
        <w:ind w:firstLine="432"/>
      </w:pPr>
      <w:r>
        <w:t>那么当我们没有时间祷告的时候，其实我们是把这个里面的潜台词其实就是我自己靠我自己的能力可以去达成啊完成我自己的追求。</w:t>
      </w:r>
    </w:p>
    <w:p>
      <w:pPr>
        <w:pStyle w:val="Heading1"/>
      </w:pPr>
      <w:r>
        <w:t>四、越忙越需要祷告：人的无能与对上帝的依靠</w:t>
      </w:r>
    </w:p>
    <w:p>
      <w:pPr>
        <w:spacing w:line="324" w:lineRule="auto" w:after="100"/>
        <w:ind w:firstLine="432"/>
      </w:pPr>
      <w:r>
        <w:t>所以你越忙的时候，你越发现祷告的重要，有很多需要压力的时候，你越看到祷告的重要。因为你知道成事在乎耶和华啊，不在乎奔跑的，有人靠车，有人靠马，但是我们靠的是万军之耶和华。你们看到但以理在自己的身份里面，在自己的这个角色当中啊，甚至面对逼迫的时候，面对生命的危险的时候，他都没有忘记祷告，甚至宁愿为祷告而死啊。</w:t>
      </w:r>
    </w:p>
    <w:p>
      <w:pPr>
        <w:spacing w:line="324" w:lineRule="auto" w:after="100"/>
        <w:ind w:firstLine="432"/>
      </w:pPr>
      <w:r>
        <w:t>我们面对的这个危机是什么呢？因为不祷告而死啊，因为不祷告而灭亡。</w:t>
      </w:r>
    </w:p>
    <w:p>
      <w:pPr>
        <w:pStyle w:val="Heading1"/>
      </w:pPr>
      <w:r>
        <w:t>五、祷告在敬拜与讲台中的地位：圣灵工作的依靠</w:t>
      </w:r>
    </w:p>
    <w:p>
      <w:pPr>
        <w:spacing w:line="324" w:lineRule="auto" w:after="100"/>
        <w:ind w:firstLine="432"/>
      </w:pPr>
      <w:r>
        <w:t>很多时候我们会觉得祷告并没有那么重要。甚至我们相对来讲，我们会觉得讲道比祷告更重要。所以有的时候我们不要忽略祷告，祷告并不是一件不重要的事情。</w:t>
      </w:r>
    </w:p>
    <w:p>
      <w:pPr>
        <w:spacing w:line="324" w:lineRule="auto" w:after="100"/>
        <w:ind w:firstLine="432"/>
      </w:pPr>
      <w:r>
        <w:t>祷告并不是扮演了一个辅助性角色的这样一个地位，在你的日常的侍奉里面啊，所以在在长老会一般他们都会有敬拜的程序里面，一般都会有祷告作为他们重要的一个程序。有的时候祷告可能要持续十分钟，二十分钟。但是我们可能没有这个精力，或者说没有这个经验。</w:t>
      </w:r>
    </w:p>
    <w:p>
      <w:pPr>
        <w:spacing w:line="324" w:lineRule="auto" w:after="100"/>
        <w:ind w:firstLine="432"/>
      </w:pPr>
      <w:r>
        <w:t>甚至我们可能要听一个牧师祷告个十分钟，二十分钟我们可能就睡着了啊。甚至我们觉得祷告稍微有点重要的话，我们认为祷告可以带出来一种教导，但是祷告本身的价值远远比这个更重要。我们的讲台如果不是祷告托住，我们讲多长时间，我们讲多少的内容，我们讲多么深刻，不一定有用。</w:t>
      </w:r>
    </w:p>
    <w:p>
      <w:pPr>
        <w:spacing w:line="324" w:lineRule="auto" w:after="100"/>
        <w:ind w:firstLine="432"/>
      </w:pPr>
      <w:r>
        <w:t>因为你听不进去，或者说你听见了，你听不明白，你听明白了，你又不能遵循，而真正使得这个讲台可以牧养你的生命，使得这个讲道可以进入到你的生命，是圣灵的工作，而这是我们对圣灵的依靠。我们在祷告当中来向主交托。我们求圣灵来帮助，这是祷告它的价值。</w:t>
      </w:r>
    </w:p>
    <w:p>
      <w:pPr>
        <w:spacing w:line="324" w:lineRule="auto" w:after="100"/>
        <w:ind w:firstLine="432"/>
      </w:pPr>
      <w:r>
        <w:t>我们自己在任何的时候，我们不能说祷告不重要，我们在任何时候更不能说祷告没有讲道重要。所以你要当然这两个是不同的方向，但你真正去做对比的时候，那祷告必然要比讲道重要啊。就是说我们对上帝的依靠啊，是决定我们能不能理解上帝话语的前提啊，我们对上帝的这种属灵的关系，他都影响了我们对上帝话语的理解。</w:t>
      </w:r>
    </w:p>
    <w:p>
      <w:pPr>
        <w:spacing w:line="324" w:lineRule="auto" w:after="100"/>
        <w:ind w:firstLine="432"/>
      </w:pPr>
      <w:r>
        <w:t>所以我们不应当说啊，你有人说你祷告的时候，不要讲道，或者说你祷告的时候应该短一点。其实这样的认识有点危险。当然我们不是说哦，你可以没有节制的祷告起来没完没了。</w:t>
      </w:r>
    </w:p>
    <w:p>
      <w:pPr>
        <w:spacing w:line="324" w:lineRule="auto" w:after="100"/>
        <w:ind w:firstLine="432"/>
      </w:pPr>
      <w:r>
        <w:t>但是你小心这样的认识，我们在敬拜程序里面，我们有这样的一个次序。然后我们在一些聚会当中，我们有这样的一个次序啊，但是不代表祷告不重要。所以我们在带领敬拜的时候，你也当谨慎自己的言语啊，我也鼓励我们中间的负责聚会的人也在祷告上也要有所预备哦。</w:t>
      </w:r>
    </w:p>
    <w:p>
      <w:pPr>
        <w:pStyle w:val="Heading1"/>
      </w:pPr>
      <w:r>
        <w:t>六、但以理书9:21：祷告之后，加百列奉命而来</w:t>
      </w:r>
    </w:p>
    <w:p>
      <w:pPr>
        <w:spacing w:line="324" w:lineRule="auto" w:after="100"/>
        <w:ind w:firstLine="432"/>
      </w:pPr>
      <w:r>
        <w:t>我回到但以理的经文里面，我们看二十一节啊，今天的经文不多，但是我需要希望可以仔细的把每节里面他的宝贝啊可以让大家看到看到上帝话语里面，他本身所带有的力量。在二十一节，我们看但以理在做完祷告的时候发生什么事情？说：我正祷告的时候，先前在异象中所见的那位加百列奉命迅速飞来，约在献晚祭的时候，按手在我身上。</w:t>
      </w:r>
    </w:p>
    <w:p>
      <w:pPr>
        <w:pStyle w:val="Heading1"/>
      </w:pPr>
      <w:r>
        <w:t>七、献晚祭的时辰：外在礼仪被夺去，神的应许仍然坚立</w:t>
      </w:r>
    </w:p>
    <w:p>
      <w:pPr>
        <w:spacing w:line="324" w:lineRule="auto" w:after="100"/>
        <w:ind w:firstLine="432"/>
      </w:pPr>
      <w:r>
        <w:t>我们先看这句话，里面有一个词叫献晚祭的时候加百列来到他那里，献晚祭是什么时候啊，时间是在下午的三点，但以理的时候是没有献晚祭的礼节的。因为圣殿已经在公元前五百八十五、五百八十六年的时候被烧毁了，被毁了。这样但以理已经最少有几十年没有见过献晚祭，更不可能去执行献晚祭这个礼节。</w:t>
      </w:r>
    </w:p>
    <w:p>
      <w:pPr>
        <w:spacing w:line="324" w:lineRule="auto" w:after="100"/>
        <w:ind w:firstLine="432"/>
      </w:pPr>
      <w:r>
        <w:t>如果从他自己被掳那一年算起，他最少到这个时候已经有六十九年将近七十年的时间没有见过圣殿，更不可能站在圣殿。所以他说在这个献晚祭的时候，是耶路撒冷已经不存在的时候，已经被毁了，耶路撒冷只有一片荒凉。那个时候在世界上已经没有任何客观的这个记号也好，礼节也好啊，让他去献祭，圣殿没有了，祭司没了，百姓被分散在异邦，神的百姓也甚至都不是聚在一起。</w:t>
      </w:r>
    </w:p>
    <w:p>
      <w:pPr>
        <w:spacing w:line="324" w:lineRule="auto" w:after="100"/>
        <w:ind w:firstLine="432"/>
      </w:pPr>
      <w:r>
        <w:t>但是这个关键是你发现但以理还在守这个时辰。他记得那个时间，他记得那个时候羊被牵上来，献祭的人把手按在羊头上，把人的罪让这只羊来代替啊，这只羊成为人的赎罪祭。但以理他从来没有忘记这件事情，甚至没有忘记这个时间。</w:t>
      </w:r>
    </w:p>
    <w:p>
      <w:pPr>
        <w:spacing w:line="324" w:lineRule="auto" w:after="100"/>
        <w:ind w:firstLine="432"/>
      </w:pPr>
      <w:r>
        <w:t>他在这个时间跪下。但以理身上很宝贝，我们看到但以理不仅没有忘记，但以理这样一个人，在异邦，在受到异邦的教化啊，教导文化的影响，身居要职，有很多的事物要处理。他仍在这个时辰守着这个时辰来祷告。</w:t>
      </w:r>
    </w:p>
    <w:p>
      <w:pPr>
        <w:pStyle w:val="Heading1"/>
      </w:pPr>
      <w:r>
        <w:t>八、以神为中心的时间观：让整个人生围绕上帝转动</w:t>
      </w:r>
    </w:p>
    <w:p>
      <w:pPr>
        <w:spacing w:line="324" w:lineRule="auto" w:after="100"/>
        <w:ind w:firstLine="432"/>
      </w:pPr>
      <w:r>
        <w:t>你对于我们来讲，你自己去祷告，你不用守这个时辰，你任何一个时间，你有时间，你早上早点起来祷告也好，你发现你自己都找不出这个时间来，你都忙到一个地步，焦头烂额的。你当然你肯定没有但以理忙，但以理这么多的事情，他依然要确定说我要在这个时间来到神面前祷告，不只是这个时间，他可能一天三次，圣经里面提到他一天三次向耶路撒冷祷告。他这样的一个生活的状态，其实表明的是什么？</w:t>
      </w:r>
    </w:p>
    <w:p>
      <w:pPr>
        <w:spacing w:line="324" w:lineRule="auto" w:after="100"/>
        <w:ind w:firstLine="432"/>
      </w:pPr>
      <w:r>
        <w:t>第一，他是以神为中心的。第二，他的整个人生是围绕上帝转的，就是我的时间，什么时间干什么？不是我闲下来去祷告，不是我有时间去祷告，是我除了祷告，我才能去做别的事情。</w:t>
      </w:r>
    </w:p>
    <w:p>
      <w:pPr>
        <w:spacing w:line="324" w:lineRule="auto" w:after="100"/>
        <w:ind w:firstLine="432"/>
      </w:pPr>
      <w:r>
        <w:t>所以我们看到但以理他自己的人生当中，有没有这个献祭的礼节？对他来讲，更重要的是他在上帝面前的这个祷告，但这里面有更深的意义。</w:t>
      </w:r>
    </w:p>
    <w:p>
      <w:pPr>
        <w:pStyle w:val="Heading1"/>
      </w:pPr>
      <w:r>
        <w:t>九、从献祭到羔羊：礼仪所指向的救赎应许</w:t>
      </w:r>
    </w:p>
    <w:p>
      <w:pPr>
        <w:spacing w:line="324" w:lineRule="auto" w:after="100"/>
        <w:ind w:firstLine="432"/>
      </w:pPr>
      <w:r>
        <w:t>好好去默想的时候，你会发现但以理所看中的已经不是这个外在的礼节的东西，而是这个礼节所指向的上帝的应许，上帝的救赎，并且上帝选择在这个时间让但以理明白接下来要发生的事情，指向那个救赎，指向那个弥赛亚，指向了这个真正的被祭司按手的那个羔羊，神的仆人。虽然一时被夺去了这个外在的好像礼仪，或者说看不见的蒙恩之道，但是他里面仍然默想持守神所设立的献祭的礼仪。但是那么一天的到，所以我们要知道这个时间是一个非常宝贵的时间。</w:t>
      </w:r>
    </w:p>
    <w:p>
      <w:pPr>
        <w:spacing w:line="324" w:lineRule="auto" w:after="100"/>
        <w:ind w:firstLine="432"/>
      </w:pPr>
      <w:r>
        <w:t>其实圣经当中有很多的记载都记载了在下午三点耶稣被害的时候，也是在这个时间，其实是一个羔羊被献上的时间。但以理在这个时候的祷告预表着但以理在这个时候对神的仰望，对羔羊的仰望。</w:t>
      </w:r>
    </w:p>
    <w:p>
      <w:pPr>
        <w:pStyle w:val="Heading1"/>
      </w:pPr>
      <w:r>
        <w:t>十、教会的软弱与但以理的榜样：在荒凉中持守祷告</w:t>
      </w:r>
    </w:p>
    <w:p>
      <w:pPr>
        <w:spacing w:line="324" w:lineRule="auto" w:after="100"/>
        <w:ind w:firstLine="432"/>
      </w:pPr>
      <w:r>
        <w:t>我们很多的时候，我们在教会的一些的时间里面，可能我们都没有时间去祷告啊，比如说我们祷告会啊，大家会因为各种事情没有时间参加，我们自己没有办法去设置一个时间去让我们的生命来围绕神的一个时间表去转动。这恰恰可能是因为我们越来越忙的原因，因为我们在以自己和以这个世界为我们的中心。但圣经让我们看到一个真正的上帝的仆人，他应当是以上帝的时间为中心，以上帝的应许为他祷告的盼望。</w:t>
      </w:r>
    </w:p>
    <w:p>
      <w:pPr>
        <w:spacing w:line="324" w:lineRule="auto" w:after="100"/>
        <w:ind w:firstLine="432"/>
      </w:pPr>
      <w:r>
        <w:t>没有圣殿啊，没有祭司，甚至没有他们看得见的那个动物羔羊。但是他仍然在那个时辰仍旧跪下，仍旧祷告。所以这让我们看到圣殿可以被拆，但是我们在上帝面前的时间，我们在上帝面前的这个心是不能被拆的。</w:t>
      </w:r>
    </w:p>
    <w:p>
      <w:pPr>
        <w:spacing w:line="324" w:lineRule="auto" w:after="100"/>
        <w:ind w:firstLine="432"/>
      </w:pPr>
      <w:r>
        <w:t>我们今天可怜的光景跟但以理相比来看的时候，但以理是但以理，但是时间不能没有。我们今天很多人可能是圣殿在或者说教会在教堂在，但是祷告的时间没有。上次去某教会，也是看到一间教会我心里面极其的感觉这个伤痛啊又可怜。</w:t>
      </w:r>
    </w:p>
    <w:p>
      <w:pPr>
        <w:spacing w:line="324" w:lineRule="auto" w:after="100"/>
        <w:ind w:firstLine="432"/>
      </w:pPr>
      <w:r>
        <w:t>我们可能有很好的硬件，但是我们里面缺乏一个对上帝的依靠的心，缺乏对上帝应许的相信。</w:t>
      </w:r>
    </w:p>
    <w:p>
      <w:pPr>
        <w:pStyle w:val="Heading1"/>
      </w:pPr>
      <w:r>
        <w:t>十一、神的护理与人的本分：但以理不倚靠帝国权力</w:t>
      </w:r>
    </w:p>
    <w:p>
      <w:pPr>
        <w:spacing w:line="324" w:lineRule="auto" w:after="100"/>
        <w:ind w:firstLine="432"/>
      </w:pPr>
      <w:r>
        <w:t>我们来到神的面前，但以理从一开始第九章来到神面前祷告，就是因为神的应许对吧？七十年的应许到了，下次我会好好给大家算算这个时间啊。七十年的应许，神的话语说了，到他整个的祷告到二十一节这里所说的，他依然在神面前有这样的一个祷告的习惯。</w:t>
      </w:r>
    </w:p>
    <w:p>
      <w:pPr>
        <w:spacing w:line="324" w:lineRule="auto" w:after="100"/>
        <w:ind w:firstLine="432"/>
      </w:pPr>
      <w:r>
        <w:t>但以理的一个前提是神说过这样的话，神是信实的，神是成就这一切的根本，不是我自己。我身居要位，我能不能让巴比伦王也好，我现在的这个波斯王，在整个帝国历史里面可以说是对犹太人最好的，他们允许犹太人回去重建城墙，以后重建圣殿也好，甚至有一些波斯王他们支持他们拿钱给他们。但以理身居高位，我去要求王做这个事，我去好好表现表现，要求这个王来给我们这个民族一些支持是吧？</w:t>
      </w:r>
    </w:p>
    <w:p>
      <w:pPr>
        <w:spacing w:line="324" w:lineRule="auto" w:after="100"/>
        <w:ind w:firstLine="432"/>
      </w:pPr>
      <w:r>
        <w:t>一些豁免政策也好啊，一些扶持政策也好不行吗？但以理，你会发现但以理没有给王提过一句这样的请求，不是说神不能使用这个外邦王吗？当然能使用，使用在他的护理里面，确实在使用他们。</w:t>
      </w:r>
    </w:p>
    <w:p>
      <w:pPr>
        <w:spacing w:line="324" w:lineRule="auto" w:after="100"/>
        <w:ind w:firstLine="432"/>
      </w:pPr>
      <w:r>
        <w:t>但但以理所认识到的是首要的依靠上帝，他在上帝面前尽自己的本分。他虽然人在帝国，但是心在耶路撒冷，心在神的殿，心在神的百姓。所以他所求的在二十一节，你也看到为我城的圣山。</w:t>
      </w:r>
    </w:p>
    <w:p>
      <w:pPr>
        <w:spacing w:line="324" w:lineRule="auto" w:after="100"/>
        <w:ind w:firstLine="432"/>
      </w:pPr>
      <w:r>
        <w:t>第二十一节，他依然在祷告，其实但以理所求的对象依然是其实十九节也是为这城和这名为这城市，直到神的城，不是直到这个波斯的城，而是指的耶路撒冷，这名是神的百姓。他看中的是这个在时间当中与神亲近，在这个时间当中对神的依靠和仰望。其实我们对神的敬拜是关乎时间的，不是说你在哪一个时间要祷告，就表明哦，我是敬拜神的。</w:t>
      </w:r>
    </w:p>
    <w:p>
      <w:pPr>
        <w:spacing w:line="324" w:lineRule="auto" w:after="100"/>
        <w:ind w:firstLine="432"/>
      </w:pPr>
      <w:r>
        <w:t>而一个真正敬拜神的人是发现他在任何的时间都离不开神。我们不是固定一些时间去祷告来显明我们生命的境界，而是我们意识到我们的生命是离不开上帝的。所以我们看到一个真正的属灵的生命，他不是随着自己的感动去祷告，他是坚定在上帝面前啊，按着上帝的心意，按照上帝的时间去祷告。</w:t>
      </w:r>
    </w:p>
    <w:p>
      <w:pPr>
        <w:spacing w:line="324" w:lineRule="auto" w:after="100"/>
        <w:ind w:firstLine="432"/>
      </w:pPr>
      <w:r>
        <w:t>所以他在祷告的时候，神的话语、神的异象就临到了他。</w:t>
      </w:r>
    </w:p>
    <w:p>
      <w:pPr>
        <w:pStyle w:val="Heading1"/>
      </w:pPr>
      <w:r>
        <w:t>十二、加百列：神所差遣的报信使者与救赎启示</w:t>
      </w:r>
    </w:p>
    <w:p>
      <w:pPr>
        <w:spacing w:line="324" w:lineRule="auto" w:after="100"/>
        <w:ind w:firstLine="432"/>
      </w:pPr>
      <w:r>
        <w:t>在这节经文里面，我们来看第二个这个经文里面一个需要大家明白的就是先前的异象中所看见的那位加百列奉命迅速飞来，他称他为加百列。在第八章的时候也提到这样一个人啊，说有男子的声音，有人的形状，为什么要这样说呢？因为但以理不知道天使是个灵，如果但以理看不见一个人形，他不知道这个灵，他不可能看见一个灵，他更不可能认出这个灵是谁啊。</w:t>
      </w:r>
    </w:p>
    <w:p>
      <w:pPr>
        <w:spacing w:line="324" w:lineRule="auto" w:after="100"/>
        <w:ind w:firstLine="432"/>
      </w:pPr>
      <w:r>
        <w:t>但是这也是神的护理啊，神让这个加百列竟然以人形显现，让但以理才知道我第八章看到的和这个时候看到的其实是一个人，并不是说这个加百列他是可见的，但是上帝可以让加百列以人形显现，让但以理认出来这是同一个使者。加百列这个名字的意思就是“神的勇士”，或者说“大能之神的大能者”，这是圣经当中少有的几位天使被提到名字的。加百列的身份是什么？</w:t>
      </w:r>
    </w:p>
    <w:p>
      <w:pPr>
        <w:spacing w:line="324" w:lineRule="auto" w:after="100"/>
        <w:ind w:firstLine="432"/>
      </w:pPr>
      <w:r>
        <w:t>圣经当中常常是上帝的天使的元帅啊，带领天军打仗。不对，这个加百列，不是我说错了，一个是米迦勒，就是Michael，米迦勒是带领天军打仗的，加百列呢是圣经当中几次传递信息的天使。所以你今天在这里会看到加百列把这个异象第八章，包括在这里把这个异象带给但以理。</w:t>
      </w:r>
    </w:p>
    <w:p>
      <w:pPr>
        <w:spacing w:line="324" w:lineRule="auto" w:after="100"/>
        <w:ind w:firstLine="432"/>
      </w:pPr>
      <w:r>
        <w:t>那加百列还出现了一个地方，是什么时候呢？就是报耶稣基督降生的喜讯，也是加百列，会看到加百列他跟羔羊的降生有很直接的亲密的关系，常常去宣讲传达这个信息。那神在这里差遣了这个神所重用的一个天使加百列来到这里传递这个异象。</w:t>
      </w:r>
    </w:p>
    <w:p>
      <w:pPr>
        <w:spacing w:line="324" w:lineRule="auto" w:after="100"/>
        <w:ind w:firstLine="432"/>
      </w:pPr>
      <w:r>
        <w:t>在圣经当中，我们看到关于天使的，他不是无处不在的，天使常常是从这一头到那一头，甚至在第十章我们还会看到这样一个例子，就是天使在路上被拦阻二十一天啊，直到米迦勒来帮助他。所以在这里说这个天使迅速飞来是一趟加急的差遣啊，是神特别的让他来把急切的迫切的告诉但以理的话来传给但以理。所以在圣经当中加百列，就是一个报信息的天使。</w:t>
      </w:r>
    </w:p>
    <w:p>
      <w:pPr>
        <w:spacing w:line="324" w:lineRule="auto" w:after="100"/>
        <w:ind w:firstLine="432"/>
      </w:pPr>
      <w:r>
        <w:t>有几次提到他第一次是在这里，他告诉这个老先知弥赛亚要来，第二次差不多是在五百年之后啊，在圣殿里面，他告诉一个祭司撒迦利亚宣告那位开路的先锋。第三次是在拿撒勒一间房间里面的告诉马利亚耶稣的到来，所以加百列在圣经的记载当中，他的报的这个信息主要就是三次，但是这三次都是指向同一件事情。所以在这里我们看到上帝他使用这样一位天使，让他把这样一个信息带出来，并且这个信息是极其重要的，是关乎上帝的救赎计划的。</w:t>
      </w:r>
    </w:p>
    <w:p>
      <w:pPr>
        <w:pStyle w:val="Heading1"/>
      </w:pPr>
      <w:r>
        <w:t>十三、神的预定与人的祷告：预定成为祷告的根基</w:t>
      </w:r>
    </w:p>
    <w:p>
      <w:pPr>
        <w:spacing w:line="324" w:lineRule="auto" w:after="100"/>
        <w:ind w:firstLine="432"/>
      </w:pPr>
      <w:r>
        <w:t>并且这个如果你联系到二十三节，你就知道这句话的分量。二十三节其实说：你出恳求的时候就发出命令。然后这是加百列告诉但以理的。</w:t>
      </w:r>
    </w:p>
    <w:p>
      <w:pPr>
        <w:spacing w:line="324" w:lineRule="auto" w:after="100"/>
        <w:ind w:firstLine="432"/>
      </w:pPr>
      <w:r>
        <w:t>这里让我们看到就是神决定要做的事情，在但以理还没有把他的祷告说完的时候，神已经在做他要做的事情，神要做的事情，甚至在但以理开口祷告以前，神就已经决定要做了。所以你会看七十年的被掳的期限，圣殿被毁的这个期限神在耶利米口中已经说过了。而但以理知道这件事，他在第二节亲口说他是从耶利米的书卷里面读来的。</w:t>
      </w:r>
    </w:p>
    <w:p>
      <w:pPr>
        <w:spacing w:line="324" w:lineRule="auto" w:after="100"/>
        <w:ind w:firstLine="432"/>
      </w:pPr>
      <w:r>
        <w:t>然后他在神面前因为看到这些就披麻蒙灰认罪，然后到这里是：你出恳求的时候，这个出恳求呢，甚至指到他开始禁食，还没有张口向神祷告的时候，神就已经发出命令。这弟兄姐妹们，我想让大家看到的是什么呢？首先神的决定跟祷告，他不是一个对立，就是既然是预定了，其实我倒不祷告都无所谓，神旨意一定会成就。</w:t>
      </w:r>
    </w:p>
    <w:p>
      <w:pPr>
        <w:spacing w:line="324" w:lineRule="auto" w:after="100"/>
        <w:ind w:firstLine="432"/>
      </w:pPr>
      <w:r>
        <w:t>他不是这样一个理解，而是你会看到其实但以理的祷告完全是基于神的预定。因为神的预定，所以他看到那七十年神的预言快要接近尾声，将要成就的时候，他跪在神面前祷告认罪、披麻蒙灰，甚至在二十三节你会看到：你出恳求的时候，神就已经发出命令，一直在告诉他，甚至你可能本身就理解这样一个真理。我说的祷告，我寻求的不是我自己的心意成就，是神的心意的成就，他要去明白神的旨意。</w:t>
      </w:r>
    </w:p>
    <w:p>
      <w:pPr>
        <w:spacing w:line="324" w:lineRule="auto" w:after="100"/>
        <w:ind w:firstLine="432"/>
      </w:pPr>
      <w:r>
        <w:t>他要知道神让他明白，所以他要来祷告吗？他不是要改变神的旨意，所以但以理在还没有把他要说的话说出来的时候，神就已经成就。所以这里面有一个契合，就是但以理的祷告一定与神要成就的旨意相合的，这是神的心意。</w:t>
      </w:r>
    </w:p>
    <w:p>
      <w:pPr>
        <w:spacing w:line="324" w:lineRule="auto" w:after="100"/>
        <w:ind w:firstLine="432"/>
      </w:pPr>
      <w:r>
        <w:t>这也是上帝让属灵的人在祷告当中所带出来的一个祷告的内容，或者说祷告的质量。我们不是在神面前随便张口说自己想说的，我们其实基于我们对神的认识来向神祷告啊，这也是我们前面的经文里面一直在强调的一个祷告的原则，在这里更是印证了上帝做事情的一个原则。</w:t>
      </w:r>
    </w:p>
    <w:p>
      <w:pPr>
        <w:pStyle w:val="Heading1"/>
      </w:pPr>
      <w:r>
        <w:t>十四、祷告的两个误区：宿命论与操纵神</w:t>
      </w:r>
    </w:p>
    <w:p>
      <w:pPr>
        <w:spacing w:line="324" w:lineRule="auto" w:after="100"/>
        <w:ind w:firstLine="432"/>
      </w:pPr>
      <w:r>
        <w:t>所以我们今天要避免两件事情，一个是我们觉得反正神掌权我们就不祷告，或者说我们觉得我们祷告不能改变神我们就少祷告。另一个是我们过多的祷告，但是我们里面有个错误的动机，我们就想要去改变上帝。其实这两个都是属灵的病症，我们对祷告的一种误解。</w:t>
      </w:r>
    </w:p>
    <w:p>
      <w:pPr>
        <w:spacing w:line="324" w:lineRule="auto" w:after="100"/>
        <w:ind w:firstLine="432"/>
      </w:pPr>
      <w:r>
        <w:t>所以我们看这一段的经文，从二十一节，神要成就的时候，从上帝让我们明白的是上帝他的定旨。而但以理在上帝定旨里面寻求明白和寻求顺服。</w:t>
      </w:r>
    </w:p>
    <w:p>
      <w:pPr>
        <w:pStyle w:val="Heading1"/>
      </w:pPr>
      <w:r>
        <w:t>十五、“大蒙眷爱”：恩典在先，祷告在后</w:t>
      </w:r>
    </w:p>
    <w:p>
      <w:pPr>
        <w:spacing w:line="324" w:lineRule="auto" w:after="100"/>
        <w:ind w:firstLine="432"/>
      </w:pPr>
      <w:r>
        <w:t>在二十二节，他说：但以理啊，现在我要出来使你有智慧、有聪明。所有的智慧和聪明来自于神，并且后面二十三节说：你出恳求的时候就发出命令，我来告诉你，因你大蒙眷爱。这个也是大家需要关注的一个词：因你大蒙眷爱。</w:t>
      </w:r>
    </w:p>
    <w:p>
      <w:pPr>
        <w:spacing w:line="324" w:lineRule="auto" w:after="100"/>
        <w:ind w:firstLine="432"/>
      </w:pPr>
      <w:r>
        <w:t>这不是因为但以理自己的虔诚也好，自己的心智也好，感动神，而是因你大蒙眷爱，所以才有前面的事情。所以我们不是说但以理渴慕神或者亲近神，神就听他的祷告，而是神珍爱但以理，所以但以理在神面前来祷告。当然即便是神珍爱但以理，但以理的祷告也不是想要来裹挟上帝啊，这里面我们要看清楚这个关系。</w:t>
      </w:r>
    </w:p>
    <w:p>
      <w:pPr>
        <w:spacing w:line="324" w:lineRule="auto" w:after="100"/>
        <w:ind w:firstLine="432"/>
      </w:pPr>
      <w:r>
        <w:t>“祷告是原因，蒙爱是结果”这是错的，不是祷告产生了上帝的眷顾，而是相信上帝的眷顾。因为上帝的眷顾，所以我们来到神面前，因为上帝的蒙爱，所以我们在祷告，并且我们相信我们的祷告在神的旨意当中的时候，神必然是垂听的，神也必是成就的。我们不是借着祈求和祷告来赚得上帝的恩宠，而是我们因为已经有了上帝的恩宠，我们靠着信心来到神的慈爱当中，越多的认识他的慈爱，这是我们祷告的一个前提。</w:t>
      </w:r>
    </w:p>
    <w:p>
      <w:pPr>
        <w:spacing w:line="324" w:lineRule="auto" w:after="100"/>
        <w:ind w:firstLine="432"/>
      </w:pPr>
      <w:r>
        <w:t>我们不是说啊你灵修很长时间，你祷告的底气就会很足，然后灵修没有那么常规，我们就连在神的面前开口的心都虚，我们没有脸。其实这里面都是一种道德主义和律法主义的心态来看待我们自己的祷告。这个大蒙眷爱让我们看到的是但以理的祷告是基于上帝的爱在先。</w:t>
      </w:r>
    </w:p>
    <w:p>
      <w:pPr>
        <w:spacing w:line="324" w:lineRule="auto" w:after="100"/>
        <w:ind w:firstLine="432"/>
      </w:pPr>
      <w:r>
        <w:t>我们今天所有的人来到神面前，都是因为神的爱在先，不是因为你好来赚取神对你的爱。所以因此上帝在祷告当中来回应但以理，因此上帝在祷告当中让但以理来明白神的心意。</w:t>
      </w:r>
    </w:p>
    <w:p>
      <w:pPr>
        <w:pStyle w:val="Heading1"/>
      </w:pPr>
      <w:r>
        <w:t>十六、按着应许祷告：不是要求神成就自己的意思</w:t>
      </w:r>
    </w:p>
    <w:p>
      <w:pPr>
        <w:spacing w:line="324" w:lineRule="auto" w:after="100"/>
        <w:ind w:firstLine="432"/>
      </w:pPr>
      <w:r>
        <w:t>所以这也是我们每一个人祷告的一个前提。我们在祷告当中，我们忠心地祷告，我们花时间祷告也好，我们是相信神的怜悯、神的眷爱，我们更是相信神在他的怜悯和眷爱当中，让我们来明白他的旨意的时候，我们在祷告当中来求神的时候，寻求神的时候，我们不要忘记基于他的应许去祷告和基于寻求神的旨意的心态来祷告。不是说主啊我就把这个工作你来按你来给我成就它，主要我就要这件事情，我就要这样的一个事情，可以按照这种方式成就，你能不能帮帮我来成就。</w:t>
      </w:r>
    </w:p>
    <w:p>
      <w:pPr>
        <w:spacing w:line="324" w:lineRule="auto" w:after="100"/>
        <w:ind w:firstLine="432"/>
      </w:pPr>
      <w:r>
        <w:t>正确的心态是：主啊让我明白你的旨意，主啊你说过这样的话，主啊我愿意这件事情可以按着你的话语来这样的成就。这是但以理所祷告的方式，所以但以理为他的百姓认罪祷告回转的前提是神说过啊，你们要遭遇七十年的被掳，然后服侍别人，然后七十年后神会允许你们回归，所以但以理来做这个认罪祷告。但以理不是基于说哦，我认罪我祷告，然后神就会允许我们回归。</w:t>
      </w:r>
    </w:p>
    <w:p>
      <w:pPr>
        <w:spacing w:line="324" w:lineRule="auto" w:after="100"/>
        <w:ind w:firstLine="432"/>
      </w:pPr>
      <w:r>
        <w:t>神是因但以理看到了神的应许，他越看到神的应许的时候，他越看到自己不配，所以他越愿意在神面前认罪。这也会改变我们很多的时候，在祷告当中需要被归正啊，需要重新的来建造我们的祷告程序。但祷告还有很多啊，但这是一个前提。</w:t>
      </w:r>
    </w:p>
    <w:p>
      <w:pPr>
        <w:spacing w:line="324" w:lineRule="auto" w:after="100"/>
        <w:ind w:firstLine="432"/>
      </w:pPr>
      <w:r>
        <w:t>你是用祷告因着神的应许和眷顾来祷告，而你的祷告也反映的是你相信神的应许和眷顾啊。当你忽略这一切的时候，其实你就在一定程度上表达的是我不相信神的眷顾，我不需要神的眷顾，或者说我忘记了神的眷顾。</w:t>
      </w:r>
    </w:p>
    <w:p>
      <w:pPr>
        <w:pStyle w:val="Heading1"/>
      </w:pPr>
      <w:r>
        <w:t>十七、但以理书9:24：“已经定了七十个七”</w:t>
      </w:r>
    </w:p>
    <w:p>
      <w:pPr>
        <w:spacing w:line="324" w:lineRule="auto" w:after="100"/>
        <w:ind w:firstLine="432"/>
      </w:pPr>
      <w:r>
        <w:t>在这个时候神把话语与神的启示赐给但以理，这是极其宝贵的。二十四节说：为你本国之民和你圣城已经定了七十个七。这是九节二十节祷告的，就是为这城和这民称呼的回应，也是为你本国之民和为你圣城定了七十个七。</w:t>
      </w:r>
    </w:p>
    <w:p>
      <w:pPr>
        <w:spacing w:line="324" w:lineRule="auto" w:after="100"/>
        <w:ind w:firstLine="432"/>
      </w:pPr>
      <w:r>
        <w:t>是说你要在二十四节之前天使说你要思想明白以下的事和异象。天使已经提醒他，接下来要告诉你的关于你本国之民，关于圣城的事情是一个不寻常的奥秘啊，我要让你明白这件事情，为什么在这里直接给他七十个七啊，不直接告诉他四百九十年啊，七十个七，为什么是年而不是日，而不是周？我们接下来来看上帝启示的奥秘，但在二十四节啊说为你本国之民和你圣城已经定了七十个七。</w:t>
      </w:r>
    </w:p>
    <w:p>
      <w:pPr>
        <w:pStyle w:val="Heading1"/>
      </w:pPr>
      <w:r>
        <w:t>十八、七十个七与七十年：从圣约管教进入终极救赎</w:t>
      </w:r>
    </w:p>
    <w:p>
      <w:pPr>
        <w:spacing w:line="324" w:lineRule="auto" w:after="100"/>
        <w:ind w:firstLine="432"/>
      </w:pPr>
      <w:r>
        <w:t>但以理先前寻求的是什么？如果你还记得九章从祷告之前，第一，比如说第二节说论耶路撒冷荒凉的年数七十年为满。但以理在祷告之前心里所想的事情，七十年为满啊，神曾经跟您说过七十年，这七十年到了，神对我们的应许，对我们的救赎是不是应该达到了？</w:t>
      </w:r>
    </w:p>
    <w:p>
      <w:pPr>
        <w:spacing w:line="324" w:lineRule="auto" w:after="100"/>
        <w:ind w:firstLine="432"/>
      </w:pPr>
      <w:r>
        <w:t>你可以看到但以理他心里面所想的，他自己不愁吃不愁喝，但他心里所想的是神的名和神的城，他人在地上，但是心在天上，这是一个真正的属神的子民的一个生命的一个见证，一个记号。在这里回到二十四节的时候，神说已经定了这两个字极其关键，原文的意思是说已经裁剪下来，已经裁定的事情啊，神意指神已经在历史当中把这一块已经决定了，像一个布被剪下来一样，不用再动了。神对这样一群亡国之民说的话，他们的城已经在废墟当中变成了灰烬。</w:t>
      </w:r>
    </w:p>
    <w:p>
      <w:pPr>
        <w:spacing w:line="324" w:lineRule="auto" w:after="100"/>
        <w:ind w:firstLine="432"/>
      </w:pPr>
      <w:r>
        <w:t>他们在异邦已经甚至两代三代，但是神说这个事情，你们所看到的跟我所定的是不一样的。你们所看到的这种荒凉不是长久的，但神已经也借着但以理的口所说出来的关于巴比伦、波斯、希腊、罗马这些帝国的交替也在上帝的话语当中都是定的。上帝已经要显出的是他在这个世界宇宙当中它的大能，然后神给出一个数字叫七十个七，我为你定了七十个七。</w:t>
      </w:r>
    </w:p>
    <w:p>
      <w:pPr>
        <w:pStyle w:val="Heading1"/>
      </w:pPr>
      <w:r>
        <w:t>十九、安息年与被掳：背逆、不信与神公义的管教</w:t>
      </w:r>
    </w:p>
    <w:p>
      <w:pPr>
        <w:spacing w:line="324" w:lineRule="auto" w:after="100"/>
        <w:ind w:firstLine="432"/>
      </w:pPr>
      <w:r>
        <w:t>我想让大家理解这件事情，我们需要从开始来说起来，以色列人被掳因为他们的背逆，但是有一个原因特别重要，是在历代志下的三十六章，特别给出一个原因，也说得非常的有针对性。他说，他们被掳是要应验一个环境，就是耶利米口所说的话，直到这地降了安息。因为地土荒凉便守安息只满了七十年。</w:t>
      </w:r>
    </w:p>
    <w:p>
      <w:pPr>
        <w:spacing w:line="324" w:lineRule="auto" w:after="100"/>
        <w:ind w:firstLine="432"/>
      </w:pPr>
      <w:r>
        <w:t>什么意思？其实按照以色列人他的律法，他们有这样一个律例，就是六年耕种，第七年土地要安息，这是神给土地的安息年。但是问题是他们背逆到什么地步，他们贪心，他们不按着这个律法去经营他们的土地。</w:t>
      </w:r>
    </w:p>
    <w:p>
      <w:pPr>
        <w:spacing w:line="324" w:lineRule="auto" w:after="100"/>
        <w:ind w:firstLine="432"/>
      </w:pPr>
      <w:r>
        <w:t>他们第六年中完了第七年，该安息的时候，他们第七年照样犁照样种照样收，他们做这个事情做了多久呢？做了十次，他们偷走了这个土地的安息，他们偷走了七十个这样土地安息年。所以他们等于是偷走了七十个安息年。</w:t>
      </w:r>
    </w:p>
    <w:p>
      <w:pPr>
        <w:spacing w:line="324" w:lineRule="auto" w:after="100"/>
        <w:ind w:firstLine="432"/>
      </w:pPr>
      <w:r>
        <w:t>七十个安息年是多少年？六年耕种，一年休息，就是一轮是七年。你七十个安息年就是七十个七。</w:t>
      </w:r>
    </w:p>
    <w:p>
      <w:pPr>
        <w:spacing w:line="324" w:lineRule="auto" w:after="100"/>
        <w:ind w:firstLine="432"/>
      </w:pPr>
      <w:r>
        <w:t>所以有的时候，这不是说难道只是因为真的因为单纯在安息年该种地的时候，该让地休息的时候种地了吗？其实这反映的是一系列人在上帝面前的背逆，在上帝面前的不信，对吧？神说第七年你要让地休息，这表达的是对上帝的信任，对上帝的依靠，并且你承认我前面的六年的耕种是基于上帝的供应，而不是我自己的耕种。</w:t>
      </w:r>
    </w:p>
    <w:p>
      <w:pPr>
        <w:spacing w:line="324" w:lineRule="auto" w:after="100"/>
        <w:ind w:firstLine="432"/>
      </w:pPr>
      <w:r>
        <w:t>难道我耕种就一定会长出植物来吗？我耕种整治一定会发芽吗？我耕种最后一定能结实有收成吗？</w:t>
      </w:r>
    </w:p>
    <w:p>
      <w:pPr>
        <w:spacing w:line="324" w:lineRule="auto" w:after="100"/>
        <w:ind w:firstLine="432"/>
      </w:pPr>
      <w:r>
        <w:t>你发现这其实本身就是让我们今天一样，我们组织聚会也好，我们在安息的时候来到神殿敬拜他也好，这显明的是我们对神的依靠。我们显明的时候，我们生命当中一切的需要是来自于神，才大胆地来到他面前，甚至我们很害怕，如果我们不来到他面前，我们反而是把这一切的东西建立在我们自己的劳作上。我们不是不劳作，而我们意识到我们的劳作并不能带来一个我们想象中的一个结果，对吧？</w:t>
      </w:r>
    </w:p>
    <w:p>
      <w:pPr>
        <w:spacing w:line="324" w:lineRule="auto" w:after="100"/>
        <w:ind w:firstLine="432"/>
      </w:pPr>
      <w:r>
        <w:t>前两天你看到这个泥石流，就是这个西藏跟尼泊尔交界的一个口岸的一个泥石流，我看到那个真的让人害怕，瞬间房屋就掩埋了。现在已经我看昨天晚上通报出来的数据是六百还是七百人已经死亡了，还有失踪失联的人，这个人数一定还会涨，人在瞬间就没了。你没有办法去保证你明天的呼吸，你更不可能保证你今天中的种子它可以长出来。</w:t>
      </w:r>
    </w:p>
    <w:p>
      <w:pPr>
        <w:spacing w:line="324" w:lineRule="auto" w:after="100"/>
        <w:ind w:firstLine="432"/>
      </w:pPr>
      <w:r>
        <w:t>但你如果认识不到，这是神背后的护理，神背后的掌管，那么我们必然会觉得我今天还没有时间祷告，我明天没有时间聚会，我后天没有时间释放。因为我要做这个事情，我要保证它可以顺利的进行。以色列人在神的面前，这一切背逆今天不会说在我们生命里面没有，我们生命里面依然会有同样的冲动，我们生命里面依然会有同样的血气。</w:t>
      </w:r>
    </w:p>
    <w:p>
      <w:pPr>
        <w:spacing w:line="324" w:lineRule="auto" w:after="100"/>
        <w:ind w:firstLine="432"/>
      </w:pPr>
      <w:r>
        <w:t>但是神对他们的怜悯和恩典体现在哪里？神管教他们，你偷走七十个安息年，你就按次来偿还，你偷走七十个安息年，你就按起来偿还。所以神说你们欠我七十个安息年，我就把你们从这个地挪开七十年，让这个地一次把他欠的安息补足。</w:t>
      </w:r>
    </w:p>
    <w:p>
      <w:pPr>
        <w:pStyle w:val="Heading1"/>
      </w:pPr>
      <w:r>
        <w:t>二十、七十个七：在管教之中彰显恩典</w:t>
      </w:r>
    </w:p>
    <w:p>
      <w:pPr>
        <w:spacing w:line="324" w:lineRule="auto" w:after="100"/>
        <w:ind w:firstLine="432"/>
      </w:pPr>
      <w:r>
        <w:t>所以我们看到二十四节的时候，天使加百列站在但以理的面前开口说了这个数字，七十个七，七乘以七是四十九啊，七十个七四百九十年，这是对他们这个悖逆的民族的提醒管教，但是同时也是神的恩典，因为最少还有个年头，对吧？这一次还有一个结局，而不是永远的让他们落在这光景当中。你们用多少时间败坏这地，我要用多少年又把它赎回来，你们的罪有多长，神的恩典就有多长。</w:t>
      </w:r>
    </w:p>
    <w:p>
      <w:pPr>
        <w:spacing w:line="324" w:lineRule="auto" w:after="100"/>
        <w:ind w:firstLine="432"/>
      </w:pPr>
      <w:r>
        <w:t>所以但以理听见这七十个七的时候，但以理可能在前面他已经盼望着七十年，可能他盼望了一辈子，他盼望神可以恢复以色列的敬拜圣殿，盼望了一辈子，所以才在神面前等候七十年快到了吧。但天使告诉他七十个七到了，但是神还预备着七十个七，这七十个七不是这个刑罚的延续，而是恩典的彰显。所以这七十年在他们被掳黑暗笼罩里面过了七十年，他们被羞辱做外邦人的奴隶，但是神要在这上面给他七十个七倍。</w:t>
      </w:r>
    </w:p>
    <w:p>
      <w:pPr>
        <w:pStyle w:val="Heading1"/>
      </w:pPr>
      <w:r>
        <w:t>二十一、七十个七与主耶稣的饶恕：终极赦免的指向</w:t>
      </w:r>
    </w:p>
    <w:p>
      <w:pPr>
        <w:spacing w:line="324" w:lineRule="auto" w:after="100"/>
        <w:ind w:firstLine="432"/>
      </w:pPr>
      <w:r>
        <w:t>你会发现这个也跟后面啊神在福音书里面，耶稣曾经提到过关于饶恕的几次，也用过这样一个数字的结构，叫七十个七次。彼得来问主啊，我弟兄得罪我，我当饶恕他几次呢？七次可以吗？</w:t>
      </w:r>
    </w:p>
    <w:p>
      <w:pPr>
        <w:spacing w:line="324" w:lineRule="auto" w:after="100"/>
        <w:ind w:firstLine="432"/>
      </w:pPr>
      <w:r>
        <w:t>彼得自以为很宽宏，因为拉比的规矩是三次，他还加了一倍。主耶稣说我对你说不是七次，乃是七十个七次。这不是一个饶恕的上限，而是主其实在这里引用到了但以理书，可能很少有人去这么解释。</w:t>
      </w:r>
    </w:p>
    <w:p>
      <w:pPr>
        <w:spacing w:line="324" w:lineRule="auto" w:after="100"/>
        <w:ind w:firstLine="432"/>
      </w:pPr>
      <w:r>
        <w:t>那大家注意听，主其实在这里已经引用了但以理书的这样一个七十个七的这样一个短语，这是什么意思？这是神在赦免的意义。</w:t>
      </w:r>
    </w:p>
    <w:p>
      <w:pPr>
        <w:pStyle w:val="Heading1"/>
      </w:pPr>
      <w:r>
        <w:t>二十二、七十个七的六重目标：罪被对付，义被引进</w:t>
      </w:r>
    </w:p>
    <w:p>
      <w:pPr>
        <w:spacing w:line="324" w:lineRule="auto" w:after="100"/>
        <w:ind w:firstLine="432"/>
      </w:pPr>
      <w:r>
        <w:t>因为但以理书这里提到的七十个七是指向了终极的弥赛亚。因为下面你会看到这七十个七已经定了，这七十个七过了，这七十个七要发生什么呢？要止住罪过，除尽罪恶，赎尽罪孽，引进永义，封住异象和预言，并膏至圣者。</w:t>
      </w:r>
    </w:p>
    <w:p>
      <w:pPr>
        <w:spacing w:line="324" w:lineRule="auto" w:after="100"/>
        <w:ind w:firstLine="432"/>
      </w:pPr>
      <w:r>
        <w:t>但是你所求的本国的圣民和圣城的恢复，神要应许给他，不只是在这七十年后他们可以回去重建圣殿，可以恢复一定的圣殿崇拜，这是不够的。所以这是加倍的祝福要给他的，神让但以理看到，神加倍的祝福是使他们得到这个结果。就是这后面的这六个短语：止住罪过，除尽罪恶，赎尽罪孽，引进永义，封住异象和预言，并膏至圣者。</w:t>
      </w:r>
    </w:p>
    <w:p>
      <w:pPr>
        <w:spacing w:line="324" w:lineRule="auto" w:after="100"/>
        <w:ind w:firstLine="432"/>
      </w:pPr>
      <w:r>
        <w:t>这是上帝要指向的那个结局，那个终极的救赎。神要让但以理知道，这七十个七指向的是上帝终极的赦免和终极的救赎，终极的义。所以当新约提到这个“七”这个字的时候，大家都喜欢去单纯地从数字上去解，七代表完全，七十个七代表完全饶恕，这依然是在从人的道德上去讲，你要去饶恕，你要饶恕。</w:t>
      </w:r>
    </w:p>
    <w:p>
      <w:pPr>
        <w:spacing w:line="324" w:lineRule="auto" w:after="100"/>
        <w:ind w:firstLine="432"/>
      </w:pPr>
      <w:r>
        <w:t>但是其实这指向了神的饶恕，你要向上帝饶恕你们一样去饶恕别人，对吧？这其实是主祷文里面的，你要求神的赦免，你要向神赦免一样去赦免别人。你要像神饶恕你一样去饶恕别人。</w:t>
      </w:r>
    </w:p>
    <w:p>
      <w:pPr>
        <w:spacing w:line="324" w:lineRule="auto" w:after="100"/>
        <w:ind w:firstLine="432"/>
      </w:pPr>
      <w:r>
        <w:t>而这里的七十个七就指向了是上帝对人的终极饶恕。其实说实话，很少有人见过在解释这七十个七次的时候，主耶稣所说的七十个七能看到但以理书这里的七十个七。但这里的七十个七，我们后面会有时间再解释七十个七为什么指向年，单单你们可能很容易接受啊，这是“年”。</w:t>
      </w:r>
    </w:p>
    <w:p>
      <w:pPr>
        <w:spacing w:line="324" w:lineRule="auto" w:after="100"/>
        <w:ind w:firstLine="432"/>
      </w:pPr>
      <w:r>
        <w:t>当然从第九章一开始，但以理所思想的单位就是年，他不是因为七十个七啊，在希伯来文里面，他就指的是七十个周seventy weeks。你看以英文的话，它就是用这个seventy weeks，但这个周不代表就是一周两周周一到周末的这个周，但它英文是这个week，所以week可以是七天，也可以是以七为单位的一个一个过程。所以可以是seventy weeks，可以是七天、七月、七周、七年，这就涉及到解经。</w:t>
      </w:r>
    </w:p>
    <w:p>
      <w:pPr>
        <w:spacing w:line="324" w:lineRule="auto" w:after="100"/>
        <w:ind w:firstLine="432"/>
      </w:pPr>
      <w:r>
        <w:t>为什么？它是知道去年啊，因为这个我们会放到二十五节后面，所有的这些日子算起来一起解释这个题，所以我们会下周去详细给大家解释。为什么它会指到年啊？</w:t>
      </w:r>
    </w:p>
    <w:p>
      <w:pPr>
        <w:spacing w:line="324" w:lineRule="auto" w:after="100"/>
        <w:ind w:firstLine="432"/>
      </w:pPr>
      <w:r>
        <w:t>但这种简单解释就是因为但以理从一开始他就想的是年，后面我们会关注这个七十个七神所定下来的七十个七要做的事情是什么？六件事情，前三件是拆毁，后三件是建造。前三件叫止住罪过，除尽罪恶，赎尽罪孽。</w:t>
      </w:r>
    </w:p>
    <w:p>
      <w:pPr>
        <w:spacing w:line="324" w:lineRule="auto" w:after="100"/>
        <w:ind w:firstLine="432"/>
      </w:pPr>
      <w:r>
        <w:t>止住是指罪作为一种权势被制服，被拦阻下来不能再放肆啊，所以止住罪过，罪的行为完全被停止。你会你要理解这几个才能真正的理解后面为什么会有我们讲到前千禧年立场和后千禧年立场也直接相关的。止住罪过，今天我们有没有止住罪过？</w:t>
      </w:r>
    </w:p>
    <w:p>
      <w:pPr>
        <w:spacing w:line="324" w:lineRule="auto" w:after="100"/>
        <w:ind w:firstLine="432"/>
      </w:pPr>
      <w:r>
        <w:t>今天这个世界里面罪依然被罪人表达出来，对吧？罪依然有市场，罪依然被欢迎，但这里说的是止住罪过，就不再有罪行。第二个呢叫除尽罪恶，除尽的意思是封闭，真是罪一件一件地被了断，这叫除尽罪恶。</w:t>
      </w:r>
    </w:p>
    <w:p>
      <w:pPr>
        <w:pStyle w:val="Heading1"/>
      </w:pPr>
      <w:r>
        <w:t>二十三、从替罪羔羊到十字架：基督完成赎罪</w:t>
      </w:r>
    </w:p>
    <w:p>
      <w:pPr>
        <w:spacing w:line="324" w:lineRule="auto" w:after="100"/>
        <w:ind w:firstLine="432"/>
      </w:pPr>
      <w:r>
        <w:t>第三呢叫赎尽罪孽，赎尽在旧约这个词是指着挪亚方舟里外涂的那层松香用的就是这个字根同一个字根叫赎尽。方舟能够浮起来，不是因为木头好，而是因为那个松香可以使它里面的那个缝被填满遮盖住。所以这一首“赎尽罪孽”是指神填满了，或者说满足了这个偿还了一切的罪债。</w:t>
      </w:r>
    </w:p>
    <w:p>
      <w:pPr>
        <w:spacing w:line="324" w:lineRule="auto" w:after="100"/>
        <w:ind w:firstLine="432"/>
      </w:pPr>
      <w:r>
        <w:t>所以这三个短语是在说罪得全然赦免，罪的行为和罪的债都要结束。所以前两样是告诉你罪债和罪行都要被清算，第三个是怎么样被清算的？赎尽的，谁要去填补它？</w:t>
      </w:r>
    </w:p>
    <w:p>
      <w:pPr>
        <w:spacing w:line="324" w:lineRule="auto" w:after="100"/>
        <w:ind w:firstLine="432"/>
      </w:pPr>
      <w:r>
        <w:t>借着这个替罪羔羊，借着流血。这三件事情在人类历史上只能在耶稣基督的受死当中得到满足。所以当神给但以理这句话的时候，差不多四百多年以后，在同样的时间遍地黑暗了三个小时，有一个人在十字架上大声喊着说“成了”，神的话语应验了，成就了。</w:t>
      </w:r>
    </w:p>
    <w:p>
      <w:pPr>
        <w:spacing w:line="324" w:lineRule="auto" w:after="100"/>
        <w:ind w:firstLine="432"/>
      </w:pPr>
      <w:r>
        <w:t>但以理在这个时间的祷告，他其实不是在单纯的在想他们犹太民族的一个礼节，他想到的是这个礼节指向的将来神所设立的那个救赎。</w:t>
      </w:r>
    </w:p>
    <w:p>
      <w:pPr>
        <w:pStyle w:val="Heading1"/>
      </w:pPr>
      <w:r>
        <w:t>二十四、引进永义、封住异象和预言、膏至圣者：一切指向基督</w:t>
      </w:r>
    </w:p>
    <w:p>
      <w:pPr>
        <w:spacing w:line="324" w:lineRule="auto" w:after="100"/>
        <w:ind w:firstLine="432"/>
      </w:pPr>
      <w:r>
        <w:t>再往后呢叫引进永义，封住异象和预言，膏至圣者。这里面永义也是一个复数，是指到那亘古就有的义，将来也永远是义的。注意这里这个对比啊，这里所应许的，它比在律法之下所赐下的，甚至比大卫、所罗门鼎盛的日子更美好。</w:t>
      </w:r>
    </w:p>
    <w:p>
      <w:pPr>
        <w:spacing w:line="324" w:lineRule="auto" w:after="100"/>
        <w:ind w:firstLine="432"/>
      </w:pPr>
      <w:r>
        <w:t>他不是让但以理单纯的回到曾经的那个以色列的复兴的时候，大卫的王朝的那个时候，而是神要给他引进永义，封住异象，是远远超过大卫，超过所罗门那个时候的。我们有的时候我们读教会历史，我们也会有这种感受。我们会感觉哇曾经的教会多么的复兴啊，曾经在中国遍地都可以看到很多的福音学校、教会学校，在广州也到处都是。</w:t>
      </w:r>
    </w:p>
    <w:p>
      <w:pPr>
        <w:spacing w:line="324" w:lineRule="auto" w:after="100"/>
        <w:ind w:firstLine="432"/>
      </w:pPr>
      <w:r>
        <w:t>但如今的他已经不像以前了，我们说的是这个时代太邪恶，其实不止这样。是因为今天我们自己太多的罪啊，太软弱。但以理让我们看到，我们真的在不论是在灵性上，在见识上、在胆量上可能都比不上这些属灵的先辈。</w:t>
      </w:r>
    </w:p>
    <w:p>
      <w:pPr>
        <w:spacing w:line="324" w:lineRule="auto" w:after="100"/>
        <w:ind w:firstLine="432"/>
      </w:pPr>
      <w:r>
        <w:t>但是这依然不是给我们一个盼望说，我们希望能回到以前的复兴当中，或者说我们需要回到以前的这种火热当中。神让我们看到的是我们自己里面的败坏和软弱，那么我们的盼望也不是回到过去，我们的盼望在将来，引进永义的时候完全得赎的时候，我们完全地在神的面前的那种荣耀的身体，完全地在主的面前的这种自由。这里另一个词叫封住异象和预言。</w:t>
      </w:r>
    </w:p>
    <w:p>
      <w:pPr>
        <w:spacing w:line="324" w:lineRule="auto" w:after="100"/>
        <w:ind w:firstLine="432"/>
      </w:pPr>
      <w:r>
        <w:t>封住异象和预言的意思不是说神不再说话了，而是说神在古时藉着众先知多次多方晓谕列祖，就在这末世藉着他儿子晓谕我们。律法和先知到施洗约翰为止，神所有的应许，神所有的救赎所指向的一位成就了。所以神要让我们看到的是不是预言本身没有什么值得我们好奇或者说可羡慕的，而是预言当中所指向的那个对象更重要。</w:t>
      </w:r>
    </w:p>
    <w:p>
      <w:pPr>
        <w:spacing w:line="324" w:lineRule="auto" w:after="100"/>
        <w:ind w:firstLine="432"/>
      </w:pPr>
      <w:r>
        <w:t>所以当耶稣基督的到来，耶稣基督的成就才是你预言启示的一个终极的对象。就像今天你所看到的这个加百列带给但以理的预言，它指向的是基督，包括前面你看到的预言，看到的异象，它指向的是那个不是出于人手的那个石头那个国度，最后是叫膏至圣者。这个词就是在会幕和圣殿里，大家所说的那个至圣所里面所要出现的叫膏至圣者，神要让他自己的儿子成为大家所仰望的所看到的那个受膏者。</w:t>
      </w:r>
    </w:p>
    <w:p>
      <w:pPr>
        <w:spacing w:line="324" w:lineRule="auto" w:after="100"/>
        <w:ind w:firstLine="432"/>
      </w:pPr>
      <w:r>
        <w:t>当然这个本身在圣殿里面要有羔羊，但是我们知道这指向的是那个真正的替人赎罪的基督。</w:t>
      </w:r>
    </w:p>
    <w:p>
      <w:pPr>
        <w:pStyle w:val="Heading1"/>
      </w:pPr>
      <w:r>
        <w:t>二十五、先拆毁、后建造：救赎历史中的神圣次序</w:t>
      </w:r>
    </w:p>
    <w:p>
      <w:pPr>
        <w:spacing w:line="324" w:lineRule="auto" w:after="100"/>
        <w:ind w:firstLine="432"/>
      </w:pPr>
      <w:r>
        <w:t>所以我们把这六件事连起来看到的就是罪被止住，罪被了结，罪被赎尽，然后义被引进，启示的终局实现，至圣者被膏立。而这就是指向了上帝所预备的耶稣基督。这里让我们也看到了神的一个次序，先拆毁，然后再建造。</w:t>
      </w:r>
    </w:p>
    <w:p>
      <w:pPr>
        <w:spacing w:line="324" w:lineRule="auto" w:after="100"/>
        <w:ind w:firstLine="432"/>
      </w:pPr>
      <w:r>
        <w:t>其实有人也在解释这三个这六个词的时候，有人说前三个指向了耶稣基督第一次到来，耶稣为罪付上代价，后面三个呢指向了耶稣基督的第二次到来。因为所有的预言实现，永义的引进，而至圣者被膏立是在第二次到来的时候。但也许这六个词可能值得大家更多的去默想。</w:t>
      </w:r>
    </w:p>
    <w:p>
      <w:pPr>
        <w:spacing w:line="324" w:lineRule="auto" w:after="100"/>
        <w:ind w:firstLine="432"/>
      </w:pPr>
      <w:r>
        <w:t>那这里面让我们要看到的是上帝他要给但以理的是你们七十年的这个复国也好，重修城墙重建圣殿也好，并不是神的终极的心意。神终极的心意是你们罪得赦免，神终极的心意是你们不再犯罪，不仅是罪的赦免，犯过的罪得赦免，是你们在神的面前不再犯罪。你们在神面前承受了永义，永远的遮盖。</w:t>
      </w:r>
    </w:p>
    <w:p>
      <w:pPr>
        <w:spacing w:line="324" w:lineRule="auto" w:after="100"/>
        <w:ind w:firstLine="432"/>
      </w:pPr>
      <w:r>
        <w:t>神给了但以理更大的更清楚的异象。所以这里面让我们看到啊，我们在祷告当中也有这样一个pattern这样一个模式。我们基于什么话语来祷告，我们会感觉哎，我知道什么话语来祷告。</w:t>
      </w:r>
    </w:p>
    <w:p>
      <w:pPr>
        <w:spacing w:line="324" w:lineRule="auto" w:after="100"/>
        <w:ind w:firstLine="432"/>
      </w:pPr>
      <w:r>
        <w:t>你看但以理这个模式是但以理基于他在耶利米书所看到的神的应许来祷告，祷告的时候又把神更具体的更清晰的异象带给他。所以我们在神面前祷告，也是这样一个过程。就是我们基于神的应许来祷告的时候，我们越祷告，其实我们会越明白神的心意，我们甚至会越具体的来明白神在我们生命当中的带领啊，所以但以理求的是什么？</w:t>
      </w:r>
    </w:p>
    <w:p>
      <w:pPr>
        <w:spacing w:line="324" w:lineRule="auto" w:after="100"/>
        <w:ind w:firstLine="432"/>
      </w:pPr>
      <w:r>
        <w:t>神给他，神不是推翻了他的祈求，而是回应并且加倍的清晰的让他明白，先给了他七十个七，让他明白这七十个七指向神终极的救赎。</w:t>
      </w:r>
    </w:p>
    <w:p>
      <w:pPr>
        <w:pStyle w:val="Heading1"/>
      </w:pPr>
      <w:r>
        <w:t>二十七、忠于启示本义：不可把七十个七单纯灵意化</w:t>
      </w:r>
    </w:p>
    <w:p>
      <w:pPr>
        <w:spacing w:line="324" w:lineRule="auto" w:after="100"/>
        <w:ind w:firstLine="432"/>
      </w:pPr>
      <w:r>
        <w:t>但是我们不是灵意化来解释这个题啊，其实这个涉及到那些无千禧年派的神学立场呢，就会把这里的七十个七全部灵意化解释，他有属灵的意义。但是不代表他只有属灵的意义，或者说他只能属灵的被理解。所以这是我们要理解但以理书的一个提醒啊，有很多神的话语也好，神在历史当中的作为也好，他有属灵的意义，但是你不能把上帝说的话本身的意义就直接丢掉，抹除掉不看啊，只看属灵的意义，好像七十个七就没有别的意义了，年数也不准了，这个过程也不重要了。</w:t>
      </w:r>
    </w:p>
    <w:p>
      <w:pPr>
        <w:spacing w:line="324" w:lineRule="auto" w:after="100"/>
        <w:ind w:firstLine="432"/>
      </w:pPr>
      <w:r>
        <w:t>我认为我们不能这么看上帝的启示。所以我下一周呢，希望可以花一些时间，让大家去把这个七十个七怎么来的，从哪一年算起？七十年，先看前面的七十年是怎么算出来的？</w:t>
      </w:r>
    </w:p>
    <w:p>
      <w:pPr>
        <w:spacing w:line="324" w:lineRule="auto" w:after="100"/>
        <w:ind w:firstLine="432"/>
      </w:pPr>
      <w:r>
        <w:t>但我的目的不是让大家去做一些数学，但是我们不能忽略上帝在启示当中他的话语表面的意义。上帝不是随便说了一个词，虽然上帝的重点不是说哦，这七十年必须是哪一年到哪一年，然后这七十个七必须是哪一年到哪一年，这不是上帝要强调的重点。但是上帝说出这些话来，也不是随便说的，他有他的准确性，他也有他的属灵的指向性啊，这是我们上帝的伟大，这也是我们上帝的准确，这也是我们上帝的信实。</w:t>
      </w:r>
    </w:p>
    <w:p>
      <w:pPr>
        <w:spacing w:line="324" w:lineRule="auto" w:after="100"/>
        <w:ind w:firstLine="432"/>
      </w:pPr>
      <w:r>
        <w:t>所以我们不希望我们就简单的啊七十个七就是灵意化解释一下，大家就过了无所谓。后面提到的啊，这七十个七又分成七个七和六十二个七，七个七和六十二个加起来才六十九个七，还有一个七呢？七十个七，一共合起来七十个七。</w:t>
      </w:r>
    </w:p>
    <w:p>
      <w:pPr>
        <w:spacing w:line="324" w:lineRule="auto" w:after="100"/>
        <w:ind w:firstLine="432"/>
      </w:pPr>
      <w:r>
        <w:t>那最后一个七是怎么回事啊？后面所以大家需要好好去祷告和默想后面三节的经文，然后我们看到上帝的信实，上帝的伟大，上帝的奇妙。</w:t>
      </w:r>
    </w:p>
    <w:p>
      <w:pPr>
        <w:pStyle w:val="Heading1"/>
      </w:pPr>
      <w:r>
        <w:t>二十八、总结：祷告的根基、盼望与教会的生命</w:t>
      </w:r>
    </w:p>
    <w:p>
      <w:pPr>
        <w:spacing w:line="324" w:lineRule="auto" w:after="100"/>
        <w:ind w:firstLine="432"/>
      </w:pPr>
      <w:r>
        <w:t>弟兄姐妹们，在今天这个讲道的结束啊，我们前面似乎还是在讲祷告，但是我们在讲祷告的时候，看更多的是看到我们为什么祷告，什么激励我们去祷告，什么鼓励我们去祷告。我们以什么样的心态来祷告，我们在祷告当中所期待的或者说所相信的，上帝又会以怎么样的方式来回应我们。弟兄姐妹们，这是宝贵的。</w:t>
      </w:r>
    </w:p>
    <w:p>
      <w:pPr>
        <w:spacing w:line="324" w:lineRule="auto" w:after="100"/>
        <w:ind w:firstLine="432"/>
      </w:pPr>
      <w:r>
        <w:t>今天我们对祷告有这样的认识是宝贵的，所以我们也应当在这样的操练里来预备我们的心来理解神给但以理的这个启示。</w:t>
      </w:r>
    </w:p>
    <w:p>
      <w:pPr>
        <w:pStyle w:val="Heading1"/>
      </w:pPr>
      <w:r>
        <w:t>二十九、在异邦中持守身份：家庭、儿女与蒙恩之道</w:t>
      </w:r>
    </w:p>
    <w:p>
      <w:pPr>
        <w:spacing w:line="324" w:lineRule="auto" w:after="100"/>
        <w:ind w:firstLine="432"/>
      </w:pPr>
      <w:r>
        <w:t>同时第五点还有一件事情希望大家也明白，就是但以理他作为一个被掳的年轻人，可以在异邦异国持守住他自己的身份，持守在上帝面前那种忠心的秘诀到底是什么啊？我们在神面前的责任又是什么？我们怎么样教导自己的儿女，可以不被这个世界掳去，他们的心可以不被这个世界掳去。</w:t>
      </w:r>
    </w:p>
    <w:p>
      <w:pPr>
        <w:spacing w:line="324" w:lineRule="auto" w:after="100"/>
        <w:ind w:firstLine="432"/>
      </w:pPr>
      <w:r>
        <w:t>我发现这是今天教会面对的另一个挑战。但以理为什么可以在这样的一个异教的文化当中持守自己的身份，我们能从这里面得到什么样的启发呢？我们在家庭里面的祭坛也好，家庭里面的祷告、敬拜、读经，这其实是上帝使用的一个蒙恩管道来祝福我们的家庭以及我们的儿女。</w:t>
      </w:r>
    </w:p>
    <w:p>
      <w:pPr>
        <w:spacing w:line="324" w:lineRule="auto" w:after="100"/>
        <w:ind w:firstLine="432"/>
      </w:pPr>
      <w:r>
        <w:t>所以我们不应当忽略这些蒙恩的管道，但愿你能持守他自己作为犹太人，他自己对犹太人的仰望，对耶路撒冷的盼望，在犹太节期，甚至每天什么时候祷告都能熟知，跟他自己被教导有直接关系。但是我们也看到另一个危机，就是在但以理的时代，真正能像但以理的人没几个。这给我们两个提醒，一个是我们按着什么话语来教导养育儿女，这是我们的本分。</w:t>
      </w:r>
    </w:p>
    <w:p>
      <w:pPr>
        <w:spacing w:line="324" w:lineRule="auto" w:after="100"/>
        <w:ind w:firstLine="432"/>
      </w:pPr>
      <w:r>
        <w:t>如果我们不这么做，我们在神面前没尽这个本分，我们更很难去保证我们的孩子不受这个文化的影响，不被掳掠。你今天不要说孩子，我敢这么说，可能我们今天很多的父母已经被掳掠了，对吧？我们已经习惯了巴比伦的生活方式，习惯了巴比伦的思考方式，巴比伦的消费观，巴比伦的家庭观，我们怎么样去让我们保证我们的孩子不被掳掠啊，我们自己需要先悔改。</w:t>
      </w:r>
    </w:p>
    <w:p>
      <w:pPr>
        <w:spacing w:line="324" w:lineRule="auto" w:after="100"/>
        <w:ind w:firstLine="432"/>
      </w:pPr>
      <w:r>
        <w:t>然后我们建立家庭祭坛，你像但以理能有这样的认识习惯，一定跟他生活的环境，跟犹太人整个的对上帝的话语的持守有关，即便有些人这么被掳，但是有些人表面上的一些东西还在持守，即便有些人这么被掳，有的人当中依然有一些信实的家庭，大家能理解的意思吗？</w:t>
      </w:r>
    </w:p>
    <w:p>
      <w:pPr>
        <w:pStyle w:val="Heading1"/>
      </w:pPr>
      <w:r>
        <w:t>三十、教会的传承与余民：按神的话教导下一代</w:t>
      </w:r>
    </w:p>
    <w:p>
      <w:pPr>
        <w:spacing w:line="324" w:lineRule="auto" w:after="100"/>
        <w:ind w:firstLine="432"/>
      </w:pPr>
      <w:r>
        <w:t>不是说所有的犹太人都背逆到完全没有一个家庭，你理解成这样也不是的，肯定里面有神所存留的余民，但以理就是其中一个。我们需要按着神的话语教导我们的儿女，这是其中一个。第二个就是你又需要靠着神，依靠神，真正能保证你的孩子，保证今天主的教会可以存留，可以继续在世界上做见证。</w:t>
      </w:r>
    </w:p>
    <w:p>
      <w:pPr>
        <w:spacing w:line="324" w:lineRule="auto" w:after="100"/>
        <w:ind w:firstLine="432"/>
      </w:pPr>
      <w:r>
        <w:t>你的教会不只是你这一代，你可以直到耶稣基督再来的时候，你的教会可以一直在地上做见证的前提是上帝托住你，你对上帝的依靠，你要看到只有谁能做这件事情。</w:t>
      </w:r>
    </w:p>
    <w:p>
      <w:pPr>
        <w:pStyle w:val="Heading1"/>
      </w:pPr>
      <w:r>
        <w:t>三十一、成为祷告的教会：靠祷告成就神所托付的使命</w:t>
      </w:r>
    </w:p>
    <w:p>
      <w:pPr>
        <w:spacing w:line="324" w:lineRule="auto" w:after="100"/>
        <w:ind w:firstLine="432"/>
      </w:pPr>
      <w:r>
        <w:t>所以我要接着祷告，所以一间教会要复兴离不开祷告，一间教会要走在神的心意当中离不开他们在神面前这种有力的祷告。所以我们借了这么长的时间来讲但以理的祷告，我盼望我们的教会可以成为一间祷告的教会。你在佛山的见证也好，你在众教会当中的见证也好，是一间在祷告上有力量的教会，你才有可能在事工上有力量，你才有可能在这个世界当中有见证啊，你不希望你给别人的见证就是我们做了哪些事工，我们教会事工多好，多盼望别人看到伯特利教会的时候，是一个在神的殿中不断地祷告，靠着祷告，借着祷告来成就神给这间教会的使命的教会。</w:t>
      </w:r>
    </w:p>
    <w:p>
      <w:pPr>
        <w:spacing w:line="324" w:lineRule="auto" w:after="100"/>
        <w:ind w:firstLine="432"/>
      </w:pPr>
      <w:r>
        <w:t>主帮助我们，我们就分享到这里，我们一起来做结束的祷告。</w:t>
      </w:r>
    </w:p>
    <w:p>
      <w:pPr>
        <w:pStyle w:val="Heading1"/>
      </w:pPr>
      <w:r>
        <w:t>三十二、结束祷告：在基督里因恩典而来，以永恒为盼望</w:t>
      </w:r>
    </w:p>
    <w:p>
      <w:pPr>
        <w:spacing w:line="324" w:lineRule="auto" w:after="100"/>
        <w:ind w:firstLine="432"/>
      </w:pPr>
      <w:r>
        <w:t>我们感谢祢，我们谢谢祢借着今天的经文让我们看到，我们的祷告与但以理相比，与一个敬虔的祷告相比，我们在祷告的内容、祷告的热心、祷告的这个基础上都有缺乏。主啊，我们太容易去看到别人身上的罪，却看不到自己的罪；主啊，我们太容易去追求这个世上的盼望而超过对永恒的盼望。所以很多时候我们在祢的话语当中，我们甚至在祷告中也看不到这个永恒的盼望。</w:t>
      </w:r>
    </w:p>
    <w:p>
      <w:pPr>
        <w:spacing w:line="324" w:lineRule="auto" w:after="100"/>
        <w:ind w:firstLine="432"/>
      </w:pPr>
      <w:r>
        <w:t>主啊，求祢不要按照我们祷告的分量来待我们，求祢按你在基督里面所赐的恩典来待我们。我们今天在你的面前之所以敢开开口，不是因为我们配，而是因为我们在你儿子耶稣基督所做成的工作里面看到你信实的应许，你用七十个七来显明你对人永远的赦免，你用七十个七来显明超越的恩典，数不尽的恩典，你用七十个七来向我们显明祢的大能。今天我们在你的面前比但以理更有优势的，我们看到了这七十个七所应许的成就。</w:t>
      </w:r>
    </w:p>
    <w:p>
      <w:pPr>
        <w:spacing w:line="324" w:lineRule="auto" w:after="100"/>
        <w:ind w:firstLine="432"/>
      </w:pPr>
      <w:r>
        <w:t>而但以理那个时候还没有看到，我们岂不应该比但以理更加看到你的信实，更加看到祢的可靠，看到祢的大能？这激励我们应当更加的敬虔，帮助我们中间每一个人在今天可以在祢的话语当中，让我们把自己完全交托于你，让我们在祷告上去操练，使我们成为一个祷告的勇士啊，不是因为我们能控制你，而是因为我们可以让自己降服在祢的话语和祢的权柄之下。现在主我们就愿祢帮助我们，我们继续仰望你的受膏者，我也继续等候你的受膏者。</w:t>
      </w:r>
    </w:p>
    <w:p>
      <w:pPr>
        <w:spacing w:line="324" w:lineRule="auto" w:after="100"/>
        <w:ind w:firstLine="432"/>
      </w:pPr>
      <w:r>
        <w:t>我们在你面前如此祷告，都是奉耶稣基督的名求。阿们。</w:t>
      </w:r>
    </w:p>
    <w:p>
      <w:r>
        <w:br w:type="page"/>
      </w:r>
    </w:p>
    <w:p>
      <w:pPr>
        <w:pStyle w:val="Heading1"/>
        <w:jc w:val="center"/>
      </w:pPr>
      <w:r>
        <w:t>附录：详细思维导图（改革宗神学结构）</w:t>
      </w:r>
    </w:p>
    <w:p>
      <w:pPr>
        <w:pStyle w:val="Heading2"/>
      </w:pPr>
      <w:r>
        <w:t>中心命题：神的主权与信实塑造祷告，并在基督里成就终极救赎</w:t>
      </w:r>
    </w:p>
    <w:p>
      <w:pPr>
        <w:pStyle w:val="ListBullet"/>
      </w:pPr>
      <w:r>
        <w:t>神的预定与护理</w:t>
      </w:r>
    </w:p>
    <w:p>
      <w:pPr>
        <w:pStyle w:val="ListBullet"/>
      </w:pPr>
      <w:r>
        <w:t>神的应许是祷告的根基</w:t>
      </w:r>
    </w:p>
    <w:p>
      <w:pPr>
        <w:pStyle w:val="ListBullet"/>
      </w:pPr>
      <w:r>
        <w:t>人的本分是祷告、认罪、顺服</w:t>
      </w:r>
    </w:p>
    <w:p>
      <w:pPr>
        <w:pStyle w:val="ListBullet"/>
      </w:pPr>
      <w:r>
        <w:t>七十个七最终指向弥赛亚与终极救赎</w:t>
      </w:r>
    </w:p>
    <w:p>
      <w:pPr>
        <w:pStyle w:val="Heading2"/>
      </w:pPr>
      <w:r>
        <w:t>一、祷告论：为什么祷告</w:t>
      </w:r>
    </w:p>
    <w:p>
      <w:pPr>
        <w:pStyle w:val="ListBullet"/>
      </w:pPr>
      <w:r>
        <w:t>但以理一日三次祷告，显示持续依靠神</w:t>
      </w:r>
    </w:p>
    <w:p>
      <w:pPr>
        <w:pStyle w:val="ListBullet"/>
      </w:pPr>
      <w:r>
        <w:t>越忙、越有压力，越显出祷告的必要</w:t>
      </w:r>
    </w:p>
    <w:p>
      <w:pPr>
        <w:pStyle w:val="ListBullet"/>
      </w:pPr>
      <w:r>
        <w:t>祷告不是讲道的附属品</w:t>
      </w:r>
    </w:p>
    <w:p>
      <w:pPr>
        <w:pStyle w:val="ListBullet"/>
      </w:pPr>
      <w:r>
        <w:t>讲台需要圣灵工作，而教会借着祷告承认自己的无能</w:t>
      </w:r>
    </w:p>
    <w:p>
      <w:pPr>
        <w:pStyle w:val="ListBullet"/>
      </w:pPr>
      <w:r>
        <w:t>祷告不是操纵神，而是在神旨意中降服</w:t>
      </w:r>
    </w:p>
    <w:p>
      <w:pPr>
        <w:pStyle w:val="Heading2"/>
      </w:pPr>
      <w:r>
        <w:t>二、神学认识论：如何正确进入神的话语</w:t>
      </w:r>
    </w:p>
    <w:p>
      <w:pPr>
        <w:pStyle w:val="ListBullet"/>
      </w:pPr>
      <w:r>
        <w:t>人不能靠自己充分理解并遵行神的话</w:t>
      </w:r>
    </w:p>
    <w:p>
      <w:pPr>
        <w:pStyle w:val="ListBullet"/>
      </w:pPr>
      <w:r>
        <w:t>对神的依靠影响我们对圣道的领受</w:t>
      </w:r>
    </w:p>
    <w:p>
      <w:pPr>
        <w:pStyle w:val="ListBullet"/>
      </w:pPr>
      <w:r>
        <w:t>圣灵光照与圣道牧养不可分离</w:t>
      </w:r>
    </w:p>
    <w:p>
      <w:pPr>
        <w:pStyle w:val="ListBullet"/>
      </w:pPr>
      <w:r>
        <w:t>祷告使人从自己的意愿转向神的旨意</w:t>
      </w:r>
    </w:p>
    <w:p>
      <w:pPr>
        <w:pStyle w:val="Heading2"/>
      </w:pPr>
      <w:r>
        <w:t>三、但以理的属灵生命</w:t>
      </w:r>
    </w:p>
    <w:p>
      <w:pPr>
        <w:pStyle w:val="ListBullet"/>
      </w:pPr>
      <w:r>
        <w:t>在异邦、异教文化中持守身份</w:t>
      </w:r>
    </w:p>
    <w:p>
      <w:pPr>
        <w:pStyle w:val="ListBullet"/>
      </w:pPr>
      <w:r>
        <w:t>身居高位却不倚靠权力取代祷告</w:t>
      </w:r>
    </w:p>
    <w:p>
      <w:pPr>
        <w:pStyle w:val="ListBullet"/>
      </w:pPr>
      <w:r>
        <w:t>上帝的信实，而非但以理自己的信实，成为见证的根基</w:t>
      </w:r>
    </w:p>
    <w:p>
      <w:pPr>
        <w:pStyle w:val="ListBullet"/>
      </w:pPr>
      <w:r>
        <w:t>以神为中心：时间、敬拜、盼望都围绕上帝</w:t>
      </w:r>
    </w:p>
    <w:p>
      <w:pPr>
        <w:pStyle w:val="Heading2"/>
      </w:pPr>
      <w:r>
        <w:t>四、献晚祭与基督预表</w:t>
      </w:r>
    </w:p>
    <w:p>
      <w:pPr>
        <w:pStyle w:val="ListBullet"/>
      </w:pPr>
      <w:r>
        <w:t>下午三点的献晚祭时辰</w:t>
      </w:r>
    </w:p>
    <w:p>
      <w:pPr>
        <w:pStyle w:val="ListBullet"/>
      </w:pPr>
      <w:r>
        <w:t>圣殿被毁、祭司不在、百姓分散，但但以理仍记念时辰</w:t>
      </w:r>
    </w:p>
    <w:p>
      <w:pPr>
        <w:pStyle w:val="ListBullet"/>
      </w:pPr>
      <w:r>
        <w:t>外在礼仪指向上帝的应许与救赎</w:t>
      </w:r>
    </w:p>
    <w:p>
      <w:pPr>
        <w:pStyle w:val="ListBullet"/>
      </w:pPr>
      <w:r>
        <w:t>羔羊与替代性献祭最终指向基督</w:t>
      </w:r>
    </w:p>
    <w:p>
      <w:pPr>
        <w:pStyle w:val="ListBullet"/>
      </w:pPr>
      <w:r>
        <w:t>十字架与“成了”显明救赎的成就</w:t>
      </w:r>
    </w:p>
    <w:p>
      <w:pPr>
        <w:pStyle w:val="Heading2"/>
      </w:pPr>
      <w:r>
        <w:t>五、预定与祷告</w:t>
      </w:r>
    </w:p>
    <w:p>
      <w:pPr>
        <w:pStyle w:val="ListBullet"/>
      </w:pPr>
      <w:r>
        <w:t>神在但以理开口以前已经定意并发出命令</w:t>
      </w:r>
    </w:p>
    <w:p>
      <w:pPr>
        <w:pStyle w:val="ListBullet"/>
      </w:pPr>
      <w:r>
        <w:t>预定不是“不必祷告”的理由</w:t>
      </w:r>
    </w:p>
    <w:p>
      <w:pPr>
        <w:pStyle w:val="ListBullet"/>
      </w:pPr>
      <w:r>
        <w:t>但以理的祷告与神的定旨相合</w:t>
      </w:r>
    </w:p>
    <w:p>
      <w:pPr>
        <w:pStyle w:val="ListBullet"/>
      </w:pPr>
      <w:r>
        <w:t>祷告不是改变神，而是寻求明白、顺服神</w:t>
      </w:r>
    </w:p>
    <w:p>
      <w:pPr>
        <w:pStyle w:val="ListBullet"/>
      </w:pPr>
      <w:r>
        <w:t>避免宿命论与操纵神两种极端</w:t>
      </w:r>
    </w:p>
    <w:p>
      <w:pPr>
        <w:pStyle w:val="Heading2"/>
      </w:pPr>
      <w:r>
        <w:t>六、“大蒙眷爱”：恩典先行</w:t>
      </w:r>
    </w:p>
    <w:p>
      <w:pPr>
        <w:pStyle w:val="ListBullet"/>
      </w:pPr>
      <w:r>
        <w:t>神的眷爱不是被人的祷告赚来的</w:t>
      </w:r>
    </w:p>
    <w:p>
      <w:pPr>
        <w:pStyle w:val="ListBullet"/>
      </w:pPr>
      <w:r>
        <w:t>恩典在先，祷告在后</w:t>
      </w:r>
    </w:p>
    <w:p>
      <w:pPr>
        <w:pStyle w:val="ListBullet"/>
      </w:pPr>
      <w:r>
        <w:t>不是靠长时间灵修换取神接纳</w:t>
      </w:r>
    </w:p>
    <w:p>
      <w:pPr>
        <w:pStyle w:val="ListBullet"/>
      </w:pPr>
      <w:r>
        <w:t>信徒因已经蒙恩，靠信心来到神面前</w:t>
      </w:r>
    </w:p>
    <w:p>
      <w:pPr>
        <w:pStyle w:val="ListBullet"/>
      </w:pPr>
      <w:r>
        <w:t>反对道德主义、律法主义式的自我定罪</w:t>
      </w:r>
    </w:p>
    <w:p>
      <w:pPr>
        <w:pStyle w:val="Heading2"/>
      </w:pPr>
      <w:r>
        <w:t>七、七十个七：从七十年到终极救赎</w:t>
      </w:r>
    </w:p>
    <w:p>
      <w:pPr>
        <w:pStyle w:val="ListBullet"/>
      </w:pPr>
      <w:r>
        <w:t>七十年被掳与七十个七形成联系</w:t>
      </w:r>
    </w:p>
    <w:p>
      <w:pPr>
        <w:pStyle w:val="ListBullet"/>
      </w:pPr>
      <w:r>
        <w:t>安息年制度揭示以色列的背逆与不信</w:t>
      </w:r>
    </w:p>
    <w:p>
      <w:pPr>
        <w:pStyle w:val="ListBullet"/>
      </w:pPr>
      <w:r>
        <w:t>神的管教是公义的，也是圣约中的恩典</w:t>
      </w:r>
    </w:p>
    <w:p>
      <w:pPr>
        <w:pStyle w:val="ListBullet"/>
      </w:pPr>
      <w:r>
        <w:t>“已经定了”强调神在历史中的主权</w:t>
      </w:r>
    </w:p>
    <w:p>
      <w:pPr>
        <w:pStyle w:val="ListBullet"/>
      </w:pPr>
      <w:r>
        <w:t>终极目标不是单纯复国、重建圣殿，而是罪得对付、永义被引进</w:t>
      </w:r>
    </w:p>
    <w:p>
      <w:pPr>
        <w:pStyle w:val="Heading2"/>
      </w:pPr>
      <w:r>
        <w:t>八、但以理书9:24的六重目标</w:t>
      </w:r>
    </w:p>
    <w:p>
      <w:pPr>
        <w:pStyle w:val="ListBullet"/>
      </w:pPr>
      <w:r>
        <w:t>止住罪过</w:t>
      </w:r>
    </w:p>
    <w:p>
      <w:pPr>
        <w:pStyle w:val="ListBullet"/>
      </w:pPr>
      <w:r>
        <w:t>除尽罪恶</w:t>
      </w:r>
    </w:p>
    <w:p>
      <w:pPr>
        <w:pStyle w:val="ListBullet"/>
      </w:pPr>
      <w:r>
        <w:t>赎尽罪孽</w:t>
      </w:r>
    </w:p>
    <w:p>
      <w:pPr>
        <w:pStyle w:val="ListBullet"/>
      </w:pPr>
      <w:r>
        <w:t>引进永义</w:t>
      </w:r>
    </w:p>
    <w:p>
      <w:pPr>
        <w:pStyle w:val="ListBullet"/>
      </w:pPr>
      <w:r>
        <w:t>封住异象和预言</w:t>
      </w:r>
    </w:p>
    <w:p>
      <w:pPr>
        <w:pStyle w:val="ListBullet"/>
      </w:pPr>
      <w:r>
        <w:t>膏至圣者</w:t>
      </w:r>
    </w:p>
    <w:p>
      <w:pPr>
        <w:pStyle w:val="Heading2"/>
      </w:pPr>
      <w:r>
        <w:t>九、基督中心的救赎历史</w:t>
      </w:r>
    </w:p>
    <w:p>
      <w:pPr>
        <w:pStyle w:val="ListBullet"/>
      </w:pPr>
      <w:r>
        <w:t>罪的权势、罪行与罪债需要被处理</w:t>
      </w:r>
    </w:p>
    <w:p>
      <w:pPr>
        <w:pStyle w:val="ListBullet"/>
      </w:pPr>
      <w:r>
        <w:t>替罪羔羊与流血献祭指向基督的代赎</w:t>
      </w:r>
    </w:p>
    <w:p>
      <w:pPr>
        <w:pStyle w:val="ListBullet"/>
      </w:pPr>
      <w:r>
        <w:t>永义超过旧约黄金时代的政治性复兴</w:t>
      </w:r>
    </w:p>
    <w:p>
      <w:pPr>
        <w:pStyle w:val="ListBullet"/>
      </w:pPr>
      <w:r>
        <w:t>预言的终极对象不是预言本身，而是基督</w:t>
      </w:r>
    </w:p>
    <w:p>
      <w:pPr>
        <w:pStyle w:val="ListBullet"/>
      </w:pPr>
      <w:r>
        <w:t>七十个七的救赎目标在基督里得到终极解释</w:t>
      </w:r>
    </w:p>
    <w:p>
      <w:pPr>
        <w:pStyle w:val="Heading2"/>
      </w:pPr>
      <w:r>
        <w:t>十、解经原则</w:t>
      </w:r>
    </w:p>
    <w:p>
      <w:pPr>
        <w:pStyle w:val="ListBullet"/>
      </w:pPr>
      <w:r>
        <w:t>不可只做数字游戏</w:t>
      </w:r>
    </w:p>
    <w:p>
      <w:pPr>
        <w:pStyle w:val="ListBullet"/>
      </w:pPr>
      <w:r>
        <w:t>也不可把经文完全灵意化</w:t>
      </w:r>
    </w:p>
    <w:p>
      <w:pPr>
        <w:pStyle w:val="ListBullet"/>
      </w:pPr>
      <w:r>
        <w:t>尊重经文历史、语境、单位与启示本义</w:t>
      </w:r>
    </w:p>
    <w:p>
      <w:pPr>
        <w:pStyle w:val="ListBullet"/>
      </w:pPr>
      <w:r>
        <w:t>同时看见数字背后的救赎历史与属灵意义</w:t>
      </w:r>
    </w:p>
    <w:p>
      <w:pPr>
        <w:pStyle w:val="ListBullet"/>
      </w:pPr>
      <w:r>
        <w:t>七个七、六十二个七、最后一个七仍需结合后续经文继续解释</w:t>
      </w:r>
    </w:p>
    <w:p>
      <w:pPr>
        <w:pStyle w:val="Heading2"/>
      </w:pPr>
      <w:r>
        <w:t>十一、教会论与家庭论</w:t>
      </w:r>
    </w:p>
    <w:p>
      <w:pPr>
        <w:pStyle w:val="ListBullet"/>
      </w:pPr>
      <w:r>
        <w:t>教会复兴离不开祷告</w:t>
      </w:r>
    </w:p>
    <w:p>
      <w:pPr>
        <w:pStyle w:val="ListBullet"/>
      </w:pPr>
      <w:r>
        <w:t>教会真正的力量不是事工规模，而是依靠神</w:t>
      </w:r>
    </w:p>
    <w:p>
      <w:pPr>
        <w:pStyle w:val="ListBullet"/>
      </w:pPr>
      <w:r>
        <w:t>家庭祷告、敬拜、读经是神使用的蒙恩之道</w:t>
      </w:r>
    </w:p>
    <w:p>
      <w:pPr>
        <w:pStyle w:val="ListBullet"/>
      </w:pPr>
      <w:r>
        <w:t>父母先悔改，再按神的话教导儿女</w:t>
      </w:r>
    </w:p>
    <w:p>
      <w:pPr>
        <w:pStyle w:val="ListBullet"/>
      </w:pPr>
      <w:r>
        <w:t>神在教会中存留余民，使下一代继续作见证</w:t>
      </w:r>
    </w:p>
    <w:p>
      <w:pPr>
        <w:pStyle w:val="Heading2"/>
      </w:pPr>
      <w:r>
        <w:t>十二、使命与终末盼望</w:t>
      </w:r>
    </w:p>
    <w:p>
      <w:pPr>
        <w:pStyle w:val="ListBullet"/>
      </w:pPr>
      <w:r>
        <w:t>不要把过去所谓复兴时代作为终极盼望</w:t>
      </w:r>
    </w:p>
    <w:p>
      <w:pPr>
        <w:pStyle w:val="ListBullet"/>
      </w:pPr>
      <w:r>
        <w:t>真正盼望在基督所带来的终极救赎与永义</w:t>
      </w:r>
    </w:p>
    <w:p>
      <w:pPr>
        <w:pStyle w:val="ListBullet"/>
      </w:pPr>
      <w:r>
        <w:t>教会要成为祷告的教会</w:t>
      </w:r>
    </w:p>
    <w:p>
      <w:pPr>
        <w:pStyle w:val="ListBullet"/>
      </w:pPr>
      <w:r>
        <w:t>靠祷告承受并完成神托付的使命</w:t>
      </w:r>
    </w:p>
    <w:p>
      <w:pPr>
        <w:pStyle w:val="ListBullet"/>
      </w:pPr>
      <w:r>
        <w:t>直到耶稣基督再来，教会的存留与见证都依靠上帝的托住</w:t>
      </w:r>
    </w:p>
    <w:p>
      <w:pPr>
        <w:pStyle w:val="Heading2"/>
      </w:pPr>
      <w:r>
        <w:t>十三、最终属灵结论</w:t>
      </w:r>
    </w:p>
    <w:p>
      <w:pPr>
        <w:pStyle w:val="ListBullet"/>
      </w:pPr>
      <w:r>
        <w:t>我们比但以理更清楚地看见基督已经成就的救赎</w:t>
      </w:r>
    </w:p>
    <w:p>
      <w:pPr>
        <w:pStyle w:val="ListBullet"/>
      </w:pPr>
      <w:r>
        <w:t>因此不是更轻忽祷告，而是更当敬虔</w:t>
      </w:r>
    </w:p>
    <w:p>
      <w:pPr>
        <w:pStyle w:val="ListBullet"/>
      </w:pPr>
      <w:r>
        <w:t>祷告勇士不是控制神的人，而是降服于神话语和权柄的人</w:t>
      </w:r>
    </w:p>
    <w:p>
      <w:pPr>
        <w:pStyle w:val="ListBullet"/>
      </w:pPr>
      <w:r>
        <w:t>一切荣耀归于神的恩典与信实</w:t>
      </w:r>
    </w:p>
    <w:p>
      <w:pPr>
        <w:pStyle w:val="Heading2"/>
      </w:pPr>
      <w:r>
        <w:t>救赎历史逻辑链</w:t>
      </w:r>
    </w:p>
    <w:p>
      <w:pPr>
        <w:spacing w:line="336" w:lineRule="auto"/>
      </w:pPr>
      <w:r>
        <w:t>神的应许 → 但以理读经 → 认罪禁食 → 按应许祷告 → 神差遣加百列 → 七十个七的启示 → 罪被对付 → 赎罪完成 → 永义被引进 → 预言指向基督 → 基督完成救赎 → 教会靠祷告持守使命 → 盼望基督再来</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Microsoft YaHei" w:hAnsi="Microsoft YaHei" w:eastAsia="Microsoft YaHei"/>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Microsoft YaHei" w:hAnsi="Microsoft YaHei" w:eastAsia="Microsoft YaHei"/>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Microsoft YaHei" w:hAnsi="Microsoft YaHei" w:eastAsia="Microsoft YaHe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Microsoft YaHei" w:hAnsi="Microsoft YaHei" w:eastAsia="Microsoft YaHe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Microsoft YaHei" w:hAnsi="Microsoft YaHei" w:eastAsia="Microsoft YaHe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Microsoft YaHei" w:hAnsi="Microsoft YaHei" w:eastAsia="Microsoft YaHe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Microsoft YaHei" w:hAnsi="Microsoft YaHei" w:eastAsia="Microsoft YaHe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Microsoft YaHei" w:hAnsi="Microsoft YaHei" w:eastAsia="Microsoft YaHe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Microsoft YaHei" w:hAnsi="Microsoft YaHei" w:eastAsia="Microsoft YaHei"/>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Microsoft YaHei" w:hAnsi="Microsoft YaHei" w:eastAsia="Microsoft YaHe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Microsoft YaHei" w:hAnsi="Microsoft YaHei" w:eastAsia="Microsoft YaHei"/>
    </w:rPr>
  </w:style>
  <w:style w:type="paragraph" w:styleId="BodyText">
    <w:name w:val="Body Text"/>
    <w:basedOn w:val="Normal"/>
    <w:link w:val="BodyTextChar"/>
    <w:uiPriority w:val="99"/>
    <w:unhideWhenUsed/>
    <w:rsid w:val="00AA1D8D"/>
    <w:pPr>
      <w:spacing w:after="120"/>
    </w:pPr>
    <w:rPr>
      <w:rFonts w:ascii="Microsoft YaHei" w:hAnsi="Microsoft YaHei" w:eastAsia="Microsoft YaHei"/>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rPr>
      <w:rFonts w:ascii="Microsoft YaHei" w:hAnsi="Microsoft YaHei" w:eastAsia="Microsoft YaHei"/>
    </w:r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rFonts w:ascii="Microsoft YaHei" w:hAnsi="Microsoft YaHei" w:eastAsia="Microsoft YaHei"/>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rPr>
      <w:rFonts w:ascii="Microsoft YaHei" w:hAnsi="Microsoft YaHei" w:eastAsia="Microsoft YaHei"/>
    </w:rPr>
  </w:style>
  <w:style w:type="paragraph" w:styleId="List2">
    <w:name w:val="List 2"/>
    <w:basedOn w:val="Normal"/>
    <w:uiPriority w:val="99"/>
    <w:unhideWhenUsed/>
    <w:rsid w:val="00326F90"/>
    <w:pPr>
      <w:ind w:left="720" w:hanging="360"/>
      <w:contextualSpacing/>
    </w:pPr>
    <w:rPr>
      <w:rFonts w:ascii="Microsoft YaHei" w:hAnsi="Microsoft YaHei" w:eastAsia="Microsoft YaHei"/>
    </w:rPr>
  </w:style>
  <w:style w:type="paragraph" w:styleId="List3">
    <w:name w:val="List 3"/>
    <w:basedOn w:val="Normal"/>
    <w:uiPriority w:val="99"/>
    <w:unhideWhenUsed/>
    <w:rsid w:val="00326F90"/>
    <w:pPr>
      <w:ind w:left="1080" w:hanging="360"/>
      <w:contextualSpacing/>
    </w:pPr>
    <w:rPr>
      <w:rFonts w:ascii="Microsoft YaHei" w:hAnsi="Microsoft YaHei" w:eastAsia="Microsoft YaHei"/>
    </w:rPr>
  </w:style>
  <w:style w:type="paragraph" w:styleId="ListBullet">
    <w:name w:val="List Bullet"/>
    <w:basedOn w:val="Normal"/>
    <w:uiPriority w:val="99"/>
    <w:unhideWhenUsed/>
    <w:rsid w:val="00326F90"/>
    <w:pPr>
      <w:numPr>
        <w:numId w:val="1"/>
      </w:numPr>
      <w:contextualSpacing/>
    </w:pPr>
    <w:rPr>
      <w:rFonts w:ascii="Microsoft YaHei" w:hAnsi="Microsoft YaHei" w:eastAsia="Microsoft YaHei"/>
    </w:rPr>
  </w:style>
  <w:style w:type="paragraph" w:styleId="ListBullet2">
    <w:name w:val="List Bullet 2"/>
    <w:basedOn w:val="Normal"/>
    <w:uiPriority w:val="99"/>
    <w:unhideWhenUsed/>
    <w:rsid w:val="00326F90"/>
    <w:pPr>
      <w:numPr>
        <w:numId w:val="2"/>
      </w:numPr>
      <w:contextualSpacing/>
    </w:pPr>
    <w:rPr>
      <w:rFonts w:ascii="Microsoft YaHei" w:hAnsi="Microsoft YaHei" w:eastAsia="Microsoft YaHei"/>
    </w:rPr>
  </w:style>
  <w:style w:type="paragraph" w:styleId="ListBullet3">
    <w:name w:val="List Bullet 3"/>
    <w:basedOn w:val="Normal"/>
    <w:uiPriority w:val="99"/>
    <w:unhideWhenUsed/>
    <w:rsid w:val="00326F90"/>
    <w:pPr>
      <w:numPr>
        <w:numId w:val="3"/>
      </w:numPr>
      <w:contextualSpacing/>
    </w:pPr>
    <w:rPr>
      <w:rFonts w:ascii="Microsoft YaHei" w:hAnsi="Microsoft YaHei" w:eastAsia="Microsoft YaHei"/>
    </w:rPr>
  </w:style>
  <w:style w:type="paragraph" w:styleId="ListNumber">
    <w:name w:val="List Number"/>
    <w:basedOn w:val="Normal"/>
    <w:uiPriority w:val="99"/>
    <w:unhideWhenUsed/>
    <w:rsid w:val="00326F90"/>
    <w:pPr>
      <w:numPr>
        <w:numId w:val="5"/>
      </w:numPr>
      <w:contextualSpacing/>
    </w:pPr>
    <w:rPr>
      <w:rFonts w:ascii="Microsoft YaHei" w:hAnsi="Microsoft YaHei" w:eastAsia="Microsoft YaHei"/>
    </w:rPr>
  </w:style>
  <w:style w:type="paragraph" w:styleId="ListNumber2">
    <w:name w:val="List Number 2"/>
    <w:basedOn w:val="Normal"/>
    <w:uiPriority w:val="99"/>
    <w:unhideWhenUsed/>
    <w:rsid w:val="0029639D"/>
    <w:pPr>
      <w:numPr>
        <w:numId w:val="6"/>
      </w:numPr>
      <w:contextualSpacing/>
    </w:pPr>
    <w:rPr>
      <w:rFonts w:ascii="Microsoft YaHei" w:hAnsi="Microsoft YaHei" w:eastAsia="Microsoft YaHei"/>
    </w:rPr>
  </w:style>
  <w:style w:type="paragraph" w:styleId="ListNumber3">
    <w:name w:val="List Number 3"/>
    <w:basedOn w:val="Normal"/>
    <w:uiPriority w:val="99"/>
    <w:unhideWhenUsed/>
    <w:rsid w:val="0029639D"/>
    <w:pPr>
      <w:numPr>
        <w:numId w:val="7"/>
      </w:numPr>
      <w:contextualSpacing/>
    </w:pPr>
    <w:rPr>
      <w:rFonts w:ascii="Microsoft YaHei" w:hAnsi="Microsoft YaHei" w:eastAsia="Microsoft YaHei"/>
    </w:rPr>
  </w:style>
  <w:style w:type="paragraph" w:styleId="ListContinue">
    <w:name w:val="List Continue"/>
    <w:basedOn w:val="Normal"/>
    <w:uiPriority w:val="99"/>
    <w:unhideWhenUsed/>
    <w:rsid w:val="0029639D"/>
    <w:pPr>
      <w:spacing w:after="120"/>
      <w:ind w:left="360"/>
      <w:contextualSpacing/>
    </w:pPr>
    <w:rPr>
      <w:rFonts w:ascii="Microsoft YaHei" w:hAnsi="Microsoft YaHei" w:eastAsia="Microsoft YaHei"/>
    </w:rPr>
  </w:style>
  <w:style w:type="paragraph" w:styleId="ListContinue2">
    <w:name w:val="List Continue 2"/>
    <w:basedOn w:val="Normal"/>
    <w:uiPriority w:val="99"/>
    <w:unhideWhenUsed/>
    <w:rsid w:val="0029639D"/>
    <w:pPr>
      <w:spacing w:after="120"/>
      <w:ind w:left="720"/>
      <w:contextualSpacing/>
    </w:pPr>
    <w:rPr>
      <w:rFonts w:ascii="Microsoft YaHei" w:hAnsi="Microsoft YaHei" w:eastAsia="Microsoft YaHei"/>
    </w:rPr>
  </w:style>
  <w:style w:type="paragraph" w:styleId="ListContinue3">
    <w:name w:val="List Continue 3"/>
    <w:basedOn w:val="Normal"/>
    <w:uiPriority w:val="99"/>
    <w:unhideWhenUsed/>
    <w:rsid w:val="0029639D"/>
    <w:pPr>
      <w:spacing w:after="120"/>
      <w:ind w:left="1080"/>
      <w:contextualSpacing/>
    </w:pPr>
    <w:rPr>
      <w:rFonts w:ascii="Microsoft YaHei" w:hAnsi="Microsoft YaHei" w:eastAsia="Microsoft YaHei"/>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Microsoft YaHei" w:hAnsi="Microsoft YaHei" w:eastAsia="Microsoft YaHei"/>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ascii="Microsoft YaHei" w:hAnsi="Microsoft YaHei" w:eastAsia="Microsoft YaHei"/>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Microsoft YaHei" w:hAnsi="Microsoft YaHei" w:eastAsia="Microsoft YaHei"/>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Microsoft YaHei" w:hAnsi="Microsoft YaHei" w:eastAsia="Microsoft YaHei"/>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Microsoft YaHei" w:hAnsi="Microsoft YaHei" w:eastAsia="Microsoft YaHei"/>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